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3A6CE" w14:textId="77777777" w:rsidR="00717363" w:rsidRDefault="00717363" w:rsidP="00717363">
      <w:pPr>
        <w:rPr>
          <w:sz w:val="22"/>
          <w:szCs w:val="22"/>
        </w:rPr>
      </w:pPr>
    </w:p>
    <w:p w14:paraId="2D72EB1A" w14:textId="77777777" w:rsidR="00717363" w:rsidRDefault="00717363" w:rsidP="00717363">
      <w:pPr>
        <w:rPr>
          <w:sz w:val="16"/>
          <w:szCs w:val="16"/>
        </w:rPr>
      </w:pPr>
      <w:r>
        <w:rPr>
          <w:noProof/>
        </w:rPr>
        <w:drawing>
          <wp:anchor distT="0" distB="0" distL="114300" distR="114300" simplePos="0" relativeHeight="251659264" behindDoc="1" locked="0" layoutInCell="1" allowOverlap="1" wp14:anchorId="74345E56" wp14:editId="181401F4">
            <wp:simplePos x="0" y="0"/>
            <wp:positionH relativeFrom="column">
              <wp:posOffset>-216535</wp:posOffset>
            </wp:positionH>
            <wp:positionV relativeFrom="paragraph">
              <wp:posOffset>-195580</wp:posOffset>
            </wp:positionV>
            <wp:extent cx="1485900" cy="1562100"/>
            <wp:effectExtent l="0" t="0" r="0" b="0"/>
            <wp:wrapNone/>
            <wp:docPr id="3" name="Afbeelding 3" descr="http://www.roepingen.be/events/event-taizeviering/taize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roepingen.be/events/event-taizeviering/taize_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562100"/>
                    </a:xfrm>
                    <a:prstGeom prst="rect">
                      <a:avLst/>
                    </a:prstGeom>
                    <a:noFill/>
                  </pic:spPr>
                </pic:pic>
              </a:graphicData>
            </a:graphic>
            <wp14:sizeRelH relativeFrom="page">
              <wp14:pctWidth>0</wp14:pctWidth>
            </wp14:sizeRelH>
            <wp14:sizeRelV relativeFrom="page">
              <wp14:pctHeight>0</wp14:pctHeight>
            </wp14:sizeRelV>
          </wp:anchor>
        </w:drawing>
      </w:r>
      <w:r>
        <w:rPr>
          <w:sz w:val="16"/>
          <w:szCs w:val="16"/>
        </w:rPr>
        <w:t xml:space="preserve">              </w:t>
      </w:r>
      <w:r>
        <w:rPr>
          <w:b/>
          <w:sz w:val="16"/>
          <w:szCs w:val="16"/>
        </w:rPr>
        <w:t xml:space="preserve">              </w:t>
      </w:r>
      <w:r>
        <w:rPr>
          <w:sz w:val="16"/>
          <w:szCs w:val="16"/>
        </w:rPr>
        <w:t xml:space="preserve">                                                           </w:t>
      </w:r>
      <w:r>
        <w:rPr>
          <w:b/>
          <w:sz w:val="32"/>
          <w:szCs w:val="32"/>
        </w:rPr>
        <w:t xml:space="preserve">Zondagavond 14 </w:t>
      </w:r>
      <w:proofErr w:type="gramStart"/>
      <w:r>
        <w:rPr>
          <w:b/>
          <w:sz w:val="32"/>
          <w:szCs w:val="32"/>
        </w:rPr>
        <w:t>maart  2021</w:t>
      </w:r>
      <w:proofErr w:type="gramEnd"/>
    </w:p>
    <w:p w14:paraId="2CB21C1D" w14:textId="77777777" w:rsidR="00717363" w:rsidRDefault="00717363" w:rsidP="00717363">
      <w:pPr>
        <w:ind w:left="567"/>
        <w:rPr>
          <w:b/>
          <w:sz w:val="16"/>
          <w:szCs w:val="16"/>
        </w:rPr>
      </w:pPr>
      <w:r>
        <w:rPr>
          <w:b/>
          <w:sz w:val="32"/>
          <w:szCs w:val="32"/>
        </w:rPr>
        <w:t xml:space="preserve">                       </w:t>
      </w:r>
    </w:p>
    <w:p w14:paraId="47ED4BF1" w14:textId="77777777" w:rsidR="00717363" w:rsidRDefault="00717363" w:rsidP="00717363">
      <w:pPr>
        <w:ind w:left="567"/>
        <w:rPr>
          <w:b/>
          <w:sz w:val="36"/>
          <w:szCs w:val="36"/>
        </w:rPr>
      </w:pPr>
      <w:r>
        <w:rPr>
          <w:b/>
          <w:sz w:val="36"/>
          <w:szCs w:val="36"/>
        </w:rPr>
        <w:t xml:space="preserve">                         AVONDGEBED </w:t>
      </w:r>
    </w:p>
    <w:p w14:paraId="75873A5C" w14:textId="77777777" w:rsidR="00717363" w:rsidRDefault="00717363" w:rsidP="00717363">
      <w:pPr>
        <w:ind w:left="567"/>
        <w:rPr>
          <w:b/>
          <w:sz w:val="36"/>
          <w:szCs w:val="36"/>
        </w:rPr>
      </w:pPr>
      <w:r>
        <w:rPr>
          <w:b/>
          <w:sz w:val="36"/>
          <w:szCs w:val="36"/>
        </w:rPr>
        <w:t xml:space="preserve">                                        OP DE WIJZE VAN TAIZÉ</w:t>
      </w:r>
      <w:r>
        <w:rPr>
          <w:b/>
          <w:i/>
          <w:noProof/>
          <w:sz w:val="16"/>
          <w:szCs w:val="16"/>
        </w:rPr>
        <w:t xml:space="preserve">    </w:t>
      </w:r>
    </w:p>
    <w:p w14:paraId="5FD6C525" w14:textId="77777777" w:rsidR="00717363" w:rsidRDefault="00717363" w:rsidP="00717363">
      <w:pPr>
        <w:spacing w:line="276" w:lineRule="auto"/>
        <w:ind w:left="-567" w:right="-567"/>
        <w:jc w:val="center"/>
        <w:rPr>
          <w:b/>
          <w:i/>
          <w:noProof/>
          <w:sz w:val="28"/>
          <w:szCs w:val="28"/>
        </w:rPr>
      </w:pPr>
      <w:r>
        <w:rPr>
          <w:b/>
          <w:i/>
          <w:noProof/>
          <w:sz w:val="28"/>
          <w:szCs w:val="28"/>
        </w:rPr>
        <w:t xml:space="preserve">                  Een klein uurtje van rust, muziek, stilte, zingen</w:t>
      </w:r>
    </w:p>
    <w:p w14:paraId="4D5601AB" w14:textId="77777777" w:rsidR="00717363" w:rsidRDefault="00717363" w:rsidP="00717363">
      <w:pPr>
        <w:ind w:left="-567" w:right="-709"/>
        <w:jc w:val="center"/>
        <w:rPr>
          <w:sz w:val="28"/>
          <w:szCs w:val="28"/>
        </w:rPr>
      </w:pPr>
      <w:r>
        <w:rPr>
          <w:sz w:val="28"/>
          <w:szCs w:val="28"/>
        </w:rPr>
        <w:t xml:space="preserve">                    </w:t>
      </w:r>
      <w:proofErr w:type="gramStart"/>
      <w:r>
        <w:rPr>
          <w:sz w:val="28"/>
          <w:szCs w:val="28"/>
        </w:rPr>
        <w:t>digitaal</w:t>
      </w:r>
      <w:proofErr w:type="gramEnd"/>
      <w:r>
        <w:rPr>
          <w:sz w:val="28"/>
          <w:szCs w:val="28"/>
        </w:rPr>
        <w:t xml:space="preserve"> vanuit de Protestantse Dorpskerk te Oostkapelle</w:t>
      </w:r>
    </w:p>
    <w:p w14:paraId="778AE62B" w14:textId="77777777" w:rsidR="00717363" w:rsidRDefault="00717363" w:rsidP="00717363">
      <w:pPr>
        <w:ind w:left="-567" w:right="-709"/>
        <w:rPr>
          <w:b/>
        </w:rPr>
      </w:pPr>
      <w:r>
        <w:rPr>
          <w:b/>
        </w:rPr>
        <w:t>---------------------------------------------------------------------------------------------------------------------------</w:t>
      </w:r>
    </w:p>
    <w:p w14:paraId="26ACF2CA" w14:textId="77777777" w:rsidR="00717363" w:rsidRDefault="00717363" w:rsidP="00717363">
      <w:pPr>
        <w:tabs>
          <w:tab w:val="num" w:pos="720"/>
        </w:tabs>
        <w:ind w:left="360"/>
        <w:rPr>
          <w:b/>
          <w:bCs/>
          <w:i/>
          <w:iCs/>
        </w:rPr>
      </w:pPr>
    </w:p>
    <w:p w14:paraId="53EAE9E7" w14:textId="77777777" w:rsidR="00717363" w:rsidRDefault="00717363" w:rsidP="00717363">
      <w:pPr>
        <w:numPr>
          <w:ilvl w:val="0"/>
          <w:numId w:val="2"/>
        </w:numPr>
        <w:tabs>
          <w:tab w:val="num" w:pos="720"/>
        </w:tabs>
        <w:rPr>
          <w:b/>
          <w:bCs/>
          <w:i/>
          <w:iCs/>
        </w:rPr>
      </w:pPr>
      <w:r>
        <w:t xml:space="preserve">Instrumentale Taizé muziek </w:t>
      </w:r>
      <w:proofErr w:type="gramStart"/>
      <w:r>
        <w:t>vooraf</w:t>
      </w:r>
      <w:r>
        <w:rPr>
          <w:bCs/>
        </w:rPr>
        <w:t xml:space="preserve">  tot</w:t>
      </w:r>
      <w:proofErr w:type="gramEnd"/>
      <w:r>
        <w:rPr>
          <w:bCs/>
        </w:rPr>
        <w:t xml:space="preserve"> 19.00 uur – we komen tot rust </w:t>
      </w:r>
    </w:p>
    <w:p w14:paraId="761C176F" w14:textId="77777777" w:rsidR="00717363" w:rsidRDefault="00717363" w:rsidP="00717363">
      <w:pPr>
        <w:ind w:left="360"/>
        <w:rPr>
          <w:b/>
          <w:bCs/>
          <w:i/>
          <w:iCs/>
        </w:rPr>
      </w:pPr>
    </w:p>
    <w:p w14:paraId="2EBBF955" w14:textId="77777777" w:rsidR="00717363" w:rsidRDefault="00717363" w:rsidP="00717363">
      <w:pPr>
        <w:numPr>
          <w:ilvl w:val="0"/>
          <w:numId w:val="2"/>
        </w:numPr>
        <w:tabs>
          <w:tab w:val="num" w:pos="720"/>
        </w:tabs>
        <w:rPr>
          <w:bCs/>
          <w:i/>
          <w:iCs/>
        </w:rPr>
      </w:pPr>
      <w:r>
        <w:rPr>
          <w:b/>
          <w:iCs/>
        </w:rPr>
        <w:t>Taizé-</w:t>
      </w:r>
      <w:proofErr w:type="gramStart"/>
      <w:r>
        <w:rPr>
          <w:b/>
          <w:iCs/>
        </w:rPr>
        <w:t>lied:</w:t>
      </w:r>
      <w:r>
        <w:rPr>
          <w:bCs/>
          <w:iCs/>
        </w:rPr>
        <w:t xml:space="preserve">  ‘</w:t>
      </w:r>
      <w:proofErr w:type="gramEnd"/>
      <w:r>
        <w:rPr>
          <w:bCs/>
          <w:iCs/>
        </w:rPr>
        <w:t>Als alles duister is, ontsteek dan een lichtend vuur’  (Liedboek 598)</w:t>
      </w:r>
    </w:p>
    <w:p w14:paraId="7C58FD07" w14:textId="77777777" w:rsidR="00717363" w:rsidRDefault="00717363" w:rsidP="00717363">
      <w:pPr>
        <w:rPr>
          <w:bCs/>
          <w:i/>
          <w:iCs/>
        </w:rPr>
      </w:pPr>
    </w:p>
    <w:p w14:paraId="7CEFFCDC" w14:textId="77777777" w:rsidR="00717363" w:rsidRDefault="00717363" w:rsidP="00717363">
      <w:pPr>
        <w:numPr>
          <w:ilvl w:val="0"/>
          <w:numId w:val="2"/>
        </w:numPr>
        <w:tabs>
          <w:tab w:val="num" w:pos="720"/>
        </w:tabs>
        <w:rPr>
          <w:bCs/>
          <w:i/>
          <w:iCs/>
        </w:rPr>
      </w:pPr>
      <w:r>
        <w:rPr>
          <w:bCs/>
          <w:iCs/>
        </w:rPr>
        <w:t>Inleiding door ds. Flip Beukenhorst</w:t>
      </w:r>
    </w:p>
    <w:p w14:paraId="1DC485ED" w14:textId="77777777" w:rsidR="00717363" w:rsidRDefault="00717363" w:rsidP="00717363">
      <w:pPr>
        <w:tabs>
          <w:tab w:val="num" w:pos="720"/>
        </w:tabs>
        <w:rPr>
          <w:bCs/>
          <w:i/>
          <w:iCs/>
        </w:rPr>
      </w:pPr>
    </w:p>
    <w:p w14:paraId="17528E45" w14:textId="77777777" w:rsidR="00717363" w:rsidRDefault="00717363" w:rsidP="00717363">
      <w:pPr>
        <w:numPr>
          <w:ilvl w:val="0"/>
          <w:numId w:val="2"/>
        </w:numPr>
        <w:tabs>
          <w:tab w:val="num" w:pos="720"/>
        </w:tabs>
        <w:rPr>
          <w:bCs/>
          <w:i/>
          <w:iCs/>
        </w:rPr>
      </w:pPr>
      <w:r>
        <w:rPr>
          <w:bCs/>
          <w:iCs/>
        </w:rPr>
        <w:t xml:space="preserve">Kort gedeelte uit een interview met broeder </w:t>
      </w:r>
      <w:proofErr w:type="spellStart"/>
      <w:r>
        <w:rPr>
          <w:bCs/>
          <w:iCs/>
        </w:rPr>
        <w:t>Aloïs</w:t>
      </w:r>
      <w:proofErr w:type="spellEnd"/>
      <w:r>
        <w:rPr>
          <w:bCs/>
          <w:iCs/>
        </w:rPr>
        <w:t>, de huidige prior van de oecumenische gemeenschap in Taizé</w:t>
      </w:r>
    </w:p>
    <w:p w14:paraId="5528B73F" w14:textId="77777777" w:rsidR="00717363" w:rsidRDefault="00717363" w:rsidP="00717363">
      <w:pPr>
        <w:pStyle w:val="Lijstalinea"/>
        <w:rPr>
          <w:bCs/>
          <w:i/>
          <w:iCs/>
        </w:rPr>
      </w:pPr>
    </w:p>
    <w:p w14:paraId="160ABEFC" w14:textId="77777777" w:rsidR="00717363" w:rsidRDefault="00717363" w:rsidP="00717363">
      <w:pPr>
        <w:numPr>
          <w:ilvl w:val="0"/>
          <w:numId w:val="2"/>
        </w:numPr>
        <w:tabs>
          <w:tab w:val="num" w:pos="720"/>
        </w:tabs>
        <w:rPr>
          <w:bCs/>
          <w:i/>
          <w:iCs/>
        </w:rPr>
      </w:pPr>
      <w:r>
        <w:rPr>
          <w:bCs/>
        </w:rPr>
        <w:t xml:space="preserve">In de Kerk van de Verzoening in Taizé, met </w:t>
      </w:r>
      <w:proofErr w:type="spellStart"/>
      <w:r>
        <w:rPr>
          <w:bCs/>
        </w:rPr>
        <w:t>ds</w:t>
      </w:r>
      <w:proofErr w:type="spellEnd"/>
      <w:r>
        <w:rPr>
          <w:bCs/>
        </w:rPr>
        <w:t xml:space="preserve"> </w:t>
      </w:r>
      <w:proofErr w:type="spellStart"/>
      <w:r>
        <w:rPr>
          <w:bCs/>
        </w:rPr>
        <w:t>Leuny</w:t>
      </w:r>
      <w:proofErr w:type="spellEnd"/>
      <w:r>
        <w:rPr>
          <w:bCs/>
        </w:rPr>
        <w:t xml:space="preserve"> de Kam</w:t>
      </w:r>
    </w:p>
    <w:p w14:paraId="354D8DE2" w14:textId="77777777" w:rsidR="00717363" w:rsidRDefault="00717363" w:rsidP="00717363">
      <w:pPr>
        <w:pStyle w:val="Lijstalinea"/>
        <w:rPr>
          <w:bCs/>
          <w:i/>
          <w:iCs/>
        </w:rPr>
      </w:pPr>
    </w:p>
    <w:p w14:paraId="7B48E3C0" w14:textId="77777777" w:rsidR="00717363" w:rsidRDefault="00717363" w:rsidP="00717363">
      <w:pPr>
        <w:numPr>
          <w:ilvl w:val="0"/>
          <w:numId w:val="2"/>
        </w:numPr>
        <w:tabs>
          <w:tab w:val="num" w:pos="720"/>
        </w:tabs>
        <w:rPr>
          <w:bCs/>
        </w:rPr>
      </w:pPr>
      <w:r>
        <w:rPr>
          <w:bCs/>
        </w:rPr>
        <w:t>Terug in Oostkapelle – moment van stilte</w:t>
      </w:r>
    </w:p>
    <w:p w14:paraId="365635FC" w14:textId="77777777" w:rsidR="00717363" w:rsidRDefault="00717363" w:rsidP="00717363">
      <w:pPr>
        <w:pStyle w:val="Lijstalinea"/>
        <w:rPr>
          <w:bCs/>
        </w:rPr>
      </w:pPr>
    </w:p>
    <w:p w14:paraId="2461DA7E" w14:textId="77777777" w:rsidR="00717363" w:rsidRDefault="00717363" w:rsidP="00717363">
      <w:pPr>
        <w:numPr>
          <w:ilvl w:val="0"/>
          <w:numId w:val="2"/>
        </w:numPr>
        <w:tabs>
          <w:tab w:val="num" w:pos="720"/>
        </w:tabs>
        <w:rPr>
          <w:bCs/>
          <w:i/>
          <w:iCs/>
        </w:rPr>
      </w:pPr>
      <w:r>
        <w:rPr>
          <w:b/>
          <w:iCs/>
        </w:rPr>
        <w:t>Taizé-</w:t>
      </w:r>
      <w:proofErr w:type="gramStart"/>
      <w:r>
        <w:rPr>
          <w:b/>
          <w:iCs/>
        </w:rPr>
        <w:t xml:space="preserve">lied: </w:t>
      </w:r>
      <w:r>
        <w:rPr>
          <w:bCs/>
          <w:iCs/>
        </w:rPr>
        <w:t xml:space="preserve"> ‘</w:t>
      </w:r>
      <w:proofErr w:type="gramEnd"/>
      <w:r>
        <w:rPr>
          <w:bCs/>
          <w:iCs/>
        </w:rPr>
        <w:t>Zing voor God een loflied’</w:t>
      </w:r>
    </w:p>
    <w:p w14:paraId="5907D45C" w14:textId="77777777" w:rsidR="00717363" w:rsidRDefault="00717363" w:rsidP="00717363">
      <w:pPr>
        <w:tabs>
          <w:tab w:val="num" w:pos="720"/>
        </w:tabs>
        <w:rPr>
          <w:bCs/>
        </w:rPr>
      </w:pPr>
    </w:p>
    <w:p w14:paraId="1C6ABD4B" w14:textId="77777777" w:rsidR="00717363" w:rsidRDefault="00717363" w:rsidP="00717363">
      <w:pPr>
        <w:numPr>
          <w:ilvl w:val="0"/>
          <w:numId w:val="2"/>
        </w:numPr>
        <w:tabs>
          <w:tab w:val="num" w:pos="720"/>
        </w:tabs>
        <w:rPr>
          <w:bCs/>
          <w:i/>
          <w:iCs/>
        </w:rPr>
      </w:pPr>
      <w:r>
        <w:rPr>
          <w:bCs/>
        </w:rPr>
        <w:t xml:space="preserve">Lezing uit de </w:t>
      </w:r>
      <w:proofErr w:type="gramStart"/>
      <w:r>
        <w:rPr>
          <w:bCs/>
        </w:rPr>
        <w:t>Bijbel:  uit</w:t>
      </w:r>
      <w:proofErr w:type="gramEnd"/>
      <w:r>
        <w:rPr>
          <w:bCs/>
        </w:rPr>
        <w:t xml:space="preserve"> Johannes 3, 16 t/m 17  (door Janneke </w:t>
      </w:r>
      <w:proofErr w:type="spellStart"/>
      <w:r>
        <w:rPr>
          <w:bCs/>
        </w:rPr>
        <w:t>Geene</w:t>
      </w:r>
      <w:proofErr w:type="spellEnd"/>
      <w:r>
        <w:rPr>
          <w:bCs/>
        </w:rPr>
        <w:t>-Oegema)</w:t>
      </w:r>
    </w:p>
    <w:p w14:paraId="45ECA0FD" w14:textId="77777777" w:rsidR="00717363" w:rsidRDefault="00717363" w:rsidP="00717363">
      <w:pPr>
        <w:rPr>
          <w:i/>
          <w:iCs/>
        </w:rPr>
      </w:pPr>
      <w:r>
        <w:rPr>
          <w:i/>
          <w:iCs/>
        </w:rPr>
        <w:t>Want God had de wereld zo lief dat hij zijn enige Zoon heeft gegeven, opdat iedereen die in hem gelooft niet verloren gaat, maar eeuwig leven heeft. God heeft zijn Zoon niet naar de wereld gestuurd om een oordeel over haar te vellen, maar om de wereld door hem te redden.</w:t>
      </w:r>
    </w:p>
    <w:p w14:paraId="21E8F356" w14:textId="77777777" w:rsidR="00717363" w:rsidRDefault="00717363" w:rsidP="00717363">
      <w:pPr>
        <w:rPr>
          <w:i/>
          <w:iCs/>
        </w:rPr>
      </w:pPr>
    </w:p>
    <w:p w14:paraId="00CBF387" w14:textId="77777777" w:rsidR="00717363" w:rsidRDefault="00717363" w:rsidP="00717363">
      <w:pPr>
        <w:numPr>
          <w:ilvl w:val="0"/>
          <w:numId w:val="2"/>
        </w:numPr>
        <w:tabs>
          <w:tab w:val="num" w:pos="720"/>
        </w:tabs>
        <w:rPr>
          <w:bCs/>
          <w:i/>
          <w:iCs/>
        </w:rPr>
      </w:pPr>
      <w:r>
        <w:rPr>
          <w:b/>
          <w:iCs/>
        </w:rPr>
        <w:t>Taizé-</w:t>
      </w:r>
      <w:proofErr w:type="gramStart"/>
      <w:r>
        <w:rPr>
          <w:b/>
          <w:iCs/>
        </w:rPr>
        <w:t>lied:</w:t>
      </w:r>
      <w:r>
        <w:rPr>
          <w:bCs/>
          <w:iCs/>
        </w:rPr>
        <w:t xml:space="preserve">  ‘</w:t>
      </w:r>
      <w:proofErr w:type="spellStart"/>
      <w:proofErr w:type="gramEnd"/>
      <w:r>
        <w:rPr>
          <w:bCs/>
          <w:iCs/>
        </w:rPr>
        <w:t>Ubi</w:t>
      </w:r>
      <w:proofErr w:type="spellEnd"/>
      <w:r>
        <w:rPr>
          <w:bCs/>
          <w:iCs/>
        </w:rPr>
        <w:t xml:space="preserve"> caritas’ (Waar vriendschap en liefde is, daar is God, Liedboek 568a)</w:t>
      </w:r>
    </w:p>
    <w:p w14:paraId="2B4A27E2" w14:textId="77777777" w:rsidR="00717363" w:rsidRDefault="00717363" w:rsidP="00717363">
      <w:pPr>
        <w:rPr>
          <w:bCs/>
          <w:i/>
          <w:iCs/>
        </w:rPr>
      </w:pPr>
    </w:p>
    <w:p w14:paraId="56E8D887" w14:textId="77777777" w:rsidR="00717363" w:rsidRDefault="00717363" w:rsidP="00717363">
      <w:pPr>
        <w:numPr>
          <w:ilvl w:val="0"/>
          <w:numId w:val="2"/>
        </w:numPr>
        <w:tabs>
          <w:tab w:val="num" w:pos="720"/>
        </w:tabs>
        <w:rPr>
          <w:noProof/>
        </w:rPr>
      </w:pPr>
      <w:r>
        <w:rPr>
          <w:noProof/>
        </w:rPr>
        <w:t>Korte bezinningstekst van broeder Roger (stichter van de gemeenschap in Taizé)</w:t>
      </w:r>
    </w:p>
    <w:p w14:paraId="3DC786B3" w14:textId="77777777" w:rsidR="00717363" w:rsidRDefault="00717363" w:rsidP="00717363">
      <w:pPr>
        <w:pStyle w:val="Lijstalinea"/>
        <w:rPr>
          <w:noProof/>
        </w:rPr>
      </w:pPr>
    </w:p>
    <w:p w14:paraId="2A87667B" w14:textId="77777777" w:rsidR="00717363" w:rsidRDefault="00717363" w:rsidP="00717363">
      <w:pPr>
        <w:numPr>
          <w:ilvl w:val="0"/>
          <w:numId w:val="2"/>
        </w:numPr>
        <w:tabs>
          <w:tab w:val="num" w:pos="720"/>
        </w:tabs>
        <w:rPr>
          <w:noProof/>
        </w:rPr>
      </w:pPr>
      <w:r>
        <w:rPr>
          <w:noProof/>
        </w:rPr>
        <w:t>Moment van stilte</w:t>
      </w:r>
    </w:p>
    <w:p w14:paraId="27735447" w14:textId="77777777" w:rsidR="00717363" w:rsidRDefault="00717363" w:rsidP="00717363">
      <w:pPr>
        <w:pStyle w:val="Lijstalinea"/>
        <w:rPr>
          <w:noProof/>
        </w:rPr>
      </w:pPr>
    </w:p>
    <w:p w14:paraId="0E74E83C" w14:textId="77777777" w:rsidR="00717363" w:rsidRDefault="00717363" w:rsidP="00717363">
      <w:pPr>
        <w:numPr>
          <w:ilvl w:val="0"/>
          <w:numId w:val="2"/>
        </w:numPr>
        <w:tabs>
          <w:tab w:val="num" w:pos="720"/>
        </w:tabs>
        <w:rPr>
          <w:bCs/>
        </w:rPr>
      </w:pPr>
      <w:r>
        <w:rPr>
          <w:b/>
          <w:iCs/>
        </w:rPr>
        <w:t>Taizé-</w:t>
      </w:r>
      <w:proofErr w:type="gramStart"/>
      <w:r>
        <w:rPr>
          <w:b/>
          <w:iCs/>
        </w:rPr>
        <w:t>lied:</w:t>
      </w:r>
      <w:r>
        <w:rPr>
          <w:bCs/>
          <w:iCs/>
        </w:rPr>
        <w:t xml:space="preserve">  ‘</w:t>
      </w:r>
      <w:proofErr w:type="gramEnd"/>
      <w:r>
        <w:rPr>
          <w:bCs/>
          <w:iCs/>
        </w:rPr>
        <w:t>Behoed mij, o God, ik vertrouw op U. U wijst mij de weg’  (Liedboek 16b)</w:t>
      </w:r>
    </w:p>
    <w:p w14:paraId="35FE015E" w14:textId="77777777" w:rsidR="00717363" w:rsidRDefault="00717363" w:rsidP="00717363">
      <w:pPr>
        <w:pStyle w:val="Lijstalinea"/>
        <w:rPr>
          <w:bCs/>
        </w:rPr>
      </w:pPr>
    </w:p>
    <w:p w14:paraId="6C873622" w14:textId="77777777" w:rsidR="00717363" w:rsidRDefault="00717363" w:rsidP="00717363">
      <w:pPr>
        <w:numPr>
          <w:ilvl w:val="0"/>
          <w:numId w:val="2"/>
        </w:numPr>
        <w:tabs>
          <w:tab w:val="num" w:pos="720"/>
        </w:tabs>
        <w:rPr>
          <w:bCs/>
        </w:rPr>
      </w:pPr>
      <w:r>
        <w:rPr>
          <w:bCs/>
        </w:rPr>
        <w:t>Gebeden – gevolgd door het Onze Vader</w:t>
      </w:r>
    </w:p>
    <w:p w14:paraId="1A349F07" w14:textId="77777777" w:rsidR="00717363" w:rsidRDefault="00717363" w:rsidP="00717363">
      <w:pPr>
        <w:pStyle w:val="Lijstalinea"/>
        <w:rPr>
          <w:bCs/>
        </w:rPr>
      </w:pPr>
    </w:p>
    <w:p w14:paraId="6FC59FF0" w14:textId="77777777" w:rsidR="00717363" w:rsidRDefault="00717363" w:rsidP="00717363">
      <w:pPr>
        <w:numPr>
          <w:ilvl w:val="0"/>
          <w:numId w:val="2"/>
        </w:numPr>
        <w:tabs>
          <w:tab w:val="num" w:pos="720"/>
        </w:tabs>
        <w:rPr>
          <w:bCs/>
        </w:rPr>
      </w:pPr>
      <w:r>
        <w:rPr>
          <w:bCs/>
        </w:rPr>
        <w:t>Heenzending en zegen</w:t>
      </w:r>
    </w:p>
    <w:p w14:paraId="0B95B692" w14:textId="77777777" w:rsidR="00717363" w:rsidRDefault="00717363" w:rsidP="00717363">
      <w:pPr>
        <w:pStyle w:val="Lijstalinea"/>
        <w:rPr>
          <w:bCs/>
        </w:rPr>
      </w:pPr>
    </w:p>
    <w:p w14:paraId="0989C699" w14:textId="77777777" w:rsidR="00717363" w:rsidRDefault="00717363" w:rsidP="00717363">
      <w:pPr>
        <w:numPr>
          <w:ilvl w:val="0"/>
          <w:numId w:val="2"/>
        </w:numPr>
        <w:tabs>
          <w:tab w:val="num" w:pos="720"/>
        </w:tabs>
        <w:rPr>
          <w:bCs/>
        </w:rPr>
      </w:pPr>
      <w:r>
        <w:t>Instrumentale Taizé muziek</w:t>
      </w:r>
    </w:p>
    <w:p w14:paraId="0594A0F8" w14:textId="77777777" w:rsidR="00717363" w:rsidRDefault="00717363" w:rsidP="00717363">
      <w:pPr>
        <w:rPr>
          <w:bCs/>
        </w:rPr>
      </w:pPr>
    </w:p>
    <w:p w14:paraId="31F00537" w14:textId="77777777" w:rsidR="00717363" w:rsidRDefault="00717363" w:rsidP="00717363">
      <w:pPr>
        <w:numPr>
          <w:ilvl w:val="0"/>
          <w:numId w:val="2"/>
        </w:numPr>
        <w:tabs>
          <w:tab w:val="num" w:pos="720"/>
        </w:tabs>
        <w:rPr>
          <w:bCs/>
          <w:i/>
          <w:iCs/>
        </w:rPr>
      </w:pPr>
      <w:r>
        <w:t>Wie een kleine collectegift wil geven, kan gebruik maken van dezelfde doelen als tijdens de kerkdienst ‘s ochtends</w:t>
      </w:r>
    </w:p>
    <w:p w14:paraId="6004CE85" w14:textId="77777777" w:rsidR="00717363" w:rsidRDefault="00717363" w:rsidP="00717363">
      <w:pPr>
        <w:tabs>
          <w:tab w:val="num" w:pos="720"/>
        </w:tabs>
        <w:rPr>
          <w:bCs/>
        </w:rPr>
      </w:pPr>
    </w:p>
    <w:tbl>
      <w:tblPr>
        <w:tblStyle w:val="Tabelraster"/>
        <w:tblW w:w="9322" w:type="dxa"/>
        <w:tblLook w:val="04A0" w:firstRow="1" w:lastRow="0" w:firstColumn="1" w:lastColumn="0" w:noHBand="0" w:noVBand="1"/>
      </w:tblPr>
      <w:tblGrid>
        <w:gridCol w:w="9322"/>
      </w:tblGrid>
      <w:tr w:rsidR="00717363" w14:paraId="75B53422" w14:textId="77777777" w:rsidTr="00F9484C">
        <w:tc>
          <w:tcPr>
            <w:tcW w:w="9322" w:type="dxa"/>
            <w:tcBorders>
              <w:top w:val="single" w:sz="4" w:space="0" w:color="auto"/>
              <w:left w:val="single" w:sz="4" w:space="0" w:color="auto"/>
              <w:bottom w:val="single" w:sz="4" w:space="0" w:color="auto"/>
              <w:right w:val="single" w:sz="4" w:space="0" w:color="auto"/>
            </w:tcBorders>
            <w:hideMark/>
          </w:tcPr>
          <w:p w14:paraId="33739F5B" w14:textId="77777777" w:rsidR="00717363" w:rsidRDefault="00717363" w:rsidP="00F9484C">
            <w:pPr>
              <w:jc w:val="center"/>
              <w:rPr>
                <w:lang w:eastAsia="en-US"/>
              </w:rPr>
            </w:pPr>
            <w:r>
              <w:rPr>
                <w:lang w:eastAsia="en-US"/>
              </w:rPr>
              <w:t xml:space="preserve">Het volgende avondgebed in Oostkapelle op de wijze van Taizé wordt hopelijk weer fysiek gehouden in de protestantse </w:t>
            </w:r>
            <w:proofErr w:type="gramStart"/>
            <w:r>
              <w:rPr>
                <w:lang w:eastAsia="en-US"/>
              </w:rPr>
              <w:t>Dorpskerk  op</w:t>
            </w:r>
            <w:proofErr w:type="gramEnd"/>
            <w:r>
              <w:rPr>
                <w:lang w:eastAsia="en-US"/>
              </w:rPr>
              <w:t xml:space="preserve">  zondagavond  4  juli  2021 om 19.00 uur</w:t>
            </w:r>
          </w:p>
        </w:tc>
      </w:tr>
    </w:tbl>
    <w:p w14:paraId="1C9C47C5" w14:textId="77777777" w:rsidR="00717363" w:rsidRDefault="00717363"/>
    <w:sectPr w:rsidR="00717363" w:rsidSect="00C05C2E">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868BE"/>
    <w:multiLevelType w:val="hybridMultilevel"/>
    <w:tmpl w:val="35A8BB84"/>
    <w:lvl w:ilvl="0" w:tplc="04130001">
      <w:numFmt w:val="decimal"/>
      <w:lvlText w:val=""/>
      <w:lvlJc w:val="left"/>
      <w:pPr>
        <w:tabs>
          <w:tab w:val="num" w:pos="360"/>
        </w:tabs>
        <w:ind w:left="360" w:hanging="360"/>
      </w:pPr>
      <w:rPr>
        <w:rFonts w:ascii="Symbol" w:eastAsia="Times New Roman" w:hAnsi="Symbol" w:cs="Times New Roman" w:hint="default"/>
      </w:rPr>
    </w:lvl>
    <w:lvl w:ilvl="1" w:tplc="04130003">
      <w:numFmt w:val="decimal"/>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941F0B"/>
    <w:multiLevelType w:val="hybridMultilevel"/>
    <w:tmpl w:val="1DD82876"/>
    <w:lvl w:ilvl="0" w:tplc="C4CC4B24">
      <w:start w:val="15"/>
      <w:numFmt w:val="bullet"/>
      <w:lvlText w:val="-"/>
      <w:lvlJc w:val="left"/>
      <w:pPr>
        <w:tabs>
          <w:tab w:val="num" w:pos="720"/>
        </w:tabs>
        <w:ind w:left="720" w:hanging="360"/>
      </w:pPr>
      <w:rPr>
        <w:rFonts w:ascii="Times New Roman" w:eastAsia="Times New Roman" w:hAnsi="Times New Roman" w:cs="Times New Roman" w:hint="default"/>
      </w:rPr>
    </w:lvl>
    <w:lvl w:ilvl="1" w:tplc="89E8E986">
      <w:numFmt w:val="bullet"/>
      <w:lvlText w:val=""/>
      <w:lvlJc w:val="left"/>
      <w:pPr>
        <w:tabs>
          <w:tab w:val="num" w:pos="1440"/>
        </w:tabs>
        <w:ind w:left="1440" w:hanging="360"/>
      </w:pPr>
      <w:rPr>
        <w:rFonts w:ascii="Wingdings" w:eastAsia="Times New Roman" w:hAnsi="Wingding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363"/>
    <w:rsid w:val="001E6D7B"/>
    <w:rsid w:val="00340C33"/>
    <w:rsid w:val="007173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05DB4"/>
  <w15:chartTrackingRefBased/>
  <w15:docId w15:val="{12F8C1A9-A199-4B70-A149-B02169AD7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17363"/>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17363"/>
    <w:pPr>
      <w:ind w:left="708"/>
    </w:pPr>
  </w:style>
  <w:style w:type="table" w:styleId="Tabelraster">
    <w:name w:val="Table Grid"/>
    <w:basedOn w:val="Standaardtabel"/>
    <w:uiPriority w:val="59"/>
    <w:rsid w:val="00717363"/>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302</Words>
  <Characters>1662</Characters>
  <Application>Microsoft Office Word</Application>
  <DocSecurity>0</DocSecurity>
  <Lines>13</Lines>
  <Paragraphs>3</Paragraphs>
  <ScaleCrop>false</ScaleCrop>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 Francke</dc:creator>
  <cp:keywords/>
  <dc:description/>
  <cp:lastModifiedBy>Bram Francke</cp:lastModifiedBy>
  <cp:revision>3</cp:revision>
  <dcterms:created xsi:type="dcterms:W3CDTF">2021-03-12T00:48:00Z</dcterms:created>
  <dcterms:modified xsi:type="dcterms:W3CDTF">2021-03-12T00:52:00Z</dcterms:modified>
</cp:coreProperties>
</file>