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99C5C" w14:textId="77777777" w:rsidR="00074F8F" w:rsidRPr="00C12588" w:rsidRDefault="00074F8F" w:rsidP="00074F8F">
      <w:r w:rsidRPr="00C12588">
        <w:rPr>
          <w:noProof/>
        </w:rPr>
        <w:drawing>
          <wp:inline distT="0" distB="0" distL="0" distR="0" wp14:anchorId="6FD11136" wp14:editId="428E4053">
            <wp:extent cx="4143375" cy="532080"/>
            <wp:effectExtent l="0" t="0" r="0" b="1905"/>
            <wp:docPr id="16"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07B044B3" w14:textId="77777777" w:rsidR="00074F8F" w:rsidRPr="00C12588" w:rsidRDefault="00074F8F" w:rsidP="00074F8F">
      <w:pPr>
        <w:jc w:val="center"/>
      </w:pPr>
      <w:r w:rsidRPr="00C12588">
        <w:t>†</w:t>
      </w:r>
    </w:p>
    <w:p w14:paraId="10484140" w14:textId="77777777" w:rsidR="00074F8F" w:rsidRPr="00221ADA" w:rsidRDefault="00074F8F" w:rsidP="00074F8F">
      <w:pPr>
        <w:jc w:val="center"/>
        <w:rPr>
          <w:b/>
          <w:bCs/>
          <w:sz w:val="28"/>
          <w:szCs w:val="28"/>
        </w:rPr>
      </w:pPr>
      <w:r w:rsidRPr="00221ADA">
        <w:rPr>
          <w:b/>
          <w:bCs/>
          <w:sz w:val="28"/>
          <w:szCs w:val="28"/>
        </w:rPr>
        <w:t>Dankdienst voor het leven van</w:t>
      </w:r>
    </w:p>
    <w:p w14:paraId="3EFBECE5" w14:textId="77777777" w:rsidR="00074F8F" w:rsidRPr="00C12588" w:rsidRDefault="00074F8F" w:rsidP="00074F8F">
      <w:pPr>
        <w:jc w:val="center"/>
        <w:rPr>
          <w:b/>
          <w:bCs/>
          <w:sz w:val="36"/>
          <w:szCs w:val="36"/>
        </w:rPr>
      </w:pPr>
      <w:proofErr w:type="spellStart"/>
      <w:r w:rsidRPr="00C12588">
        <w:rPr>
          <w:b/>
          <w:bCs/>
          <w:sz w:val="36"/>
          <w:szCs w:val="36"/>
        </w:rPr>
        <w:t>Apolonia</w:t>
      </w:r>
      <w:proofErr w:type="spellEnd"/>
      <w:r w:rsidRPr="00C12588">
        <w:rPr>
          <w:b/>
          <w:bCs/>
          <w:sz w:val="36"/>
          <w:szCs w:val="36"/>
        </w:rPr>
        <w:t xml:space="preserve"> Neeltje van Keulen-</w:t>
      </w:r>
      <w:proofErr w:type="spellStart"/>
      <w:r w:rsidRPr="00C12588">
        <w:rPr>
          <w:b/>
          <w:bCs/>
          <w:sz w:val="36"/>
          <w:szCs w:val="36"/>
        </w:rPr>
        <w:t>Fraanje</w:t>
      </w:r>
      <w:proofErr w:type="spellEnd"/>
    </w:p>
    <w:p w14:paraId="61BBF351" w14:textId="77777777" w:rsidR="00074F8F" w:rsidRPr="00C12588" w:rsidRDefault="00074F8F" w:rsidP="00074F8F">
      <w:pPr>
        <w:jc w:val="center"/>
        <w:rPr>
          <w:b/>
          <w:bCs/>
          <w:i/>
          <w:iCs/>
          <w:sz w:val="36"/>
          <w:szCs w:val="36"/>
        </w:rPr>
      </w:pPr>
      <w:proofErr w:type="spellStart"/>
      <w:r w:rsidRPr="00C12588">
        <w:rPr>
          <w:b/>
          <w:bCs/>
          <w:i/>
          <w:iCs/>
          <w:sz w:val="36"/>
          <w:szCs w:val="36"/>
        </w:rPr>
        <w:t>Ploni</w:t>
      </w:r>
      <w:proofErr w:type="spellEnd"/>
    </w:p>
    <w:p w14:paraId="02725A5F" w14:textId="77777777" w:rsidR="00074F8F" w:rsidRPr="00C12588" w:rsidRDefault="00074F8F" w:rsidP="00074F8F">
      <w:pPr>
        <w:rPr>
          <w:sz w:val="16"/>
          <w:szCs w:val="16"/>
        </w:rPr>
      </w:pPr>
    </w:p>
    <w:p w14:paraId="7801B039" w14:textId="77777777" w:rsidR="00074F8F" w:rsidRPr="00C12588" w:rsidRDefault="00074F8F" w:rsidP="00074F8F">
      <w:pPr>
        <w:jc w:val="center"/>
      </w:pPr>
      <w:r w:rsidRPr="00C12588">
        <w:t xml:space="preserve">*  </w:t>
      </w:r>
      <w:r>
        <w:t>Lewedorp</w:t>
      </w:r>
      <w:r w:rsidRPr="00C12588">
        <w:t xml:space="preserve">, </w:t>
      </w:r>
      <w:r>
        <w:t>26</w:t>
      </w:r>
      <w:r w:rsidRPr="00C12588">
        <w:t xml:space="preserve"> augustus 19</w:t>
      </w:r>
      <w:r>
        <w:t>36</w:t>
      </w:r>
      <w:r w:rsidRPr="00C12588">
        <w:t xml:space="preserve"> </w:t>
      </w:r>
    </w:p>
    <w:p w14:paraId="73D26002" w14:textId="77777777" w:rsidR="00074F8F" w:rsidRPr="00C12588" w:rsidRDefault="00074F8F" w:rsidP="00074F8F">
      <w:pPr>
        <w:jc w:val="center"/>
      </w:pPr>
      <w:r w:rsidRPr="00C12588">
        <w:t>†   Middelburg, 9 september 2020</w:t>
      </w:r>
    </w:p>
    <w:p w14:paraId="68BA33D2" w14:textId="77777777" w:rsidR="00074F8F" w:rsidRDefault="00074F8F" w:rsidP="00074F8F"/>
    <w:p w14:paraId="4A62EC4F" w14:textId="77777777" w:rsidR="00074F8F" w:rsidRDefault="00074F8F" w:rsidP="00074F8F">
      <w:pPr>
        <w:jc w:val="center"/>
      </w:pPr>
      <w:r>
        <w:rPr>
          <w:noProof/>
        </w:rPr>
        <w:drawing>
          <wp:inline distT="0" distB="0" distL="0" distR="0" wp14:anchorId="664685CB" wp14:editId="3A87AE30">
            <wp:extent cx="4413885" cy="2953385"/>
            <wp:effectExtent l="0" t="0" r="571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885" cy="2953385"/>
                    </a:xfrm>
                    <a:prstGeom prst="rect">
                      <a:avLst/>
                    </a:prstGeom>
                    <a:noFill/>
                    <a:ln>
                      <a:noFill/>
                    </a:ln>
                  </pic:spPr>
                </pic:pic>
              </a:graphicData>
            </a:graphic>
          </wp:inline>
        </w:drawing>
      </w:r>
    </w:p>
    <w:p w14:paraId="5010778D" w14:textId="77777777" w:rsidR="00074F8F" w:rsidRPr="00C12588" w:rsidRDefault="00074F8F" w:rsidP="00074F8F"/>
    <w:p w14:paraId="22C748CC" w14:textId="77777777" w:rsidR="00074F8F" w:rsidRPr="00C12588" w:rsidRDefault="00074F8F" w:rsidP="00074F8F">
      <w:r w:rsidRPr="00C12588">
        <w:t>Protestantse Zionskerk, Duinweg 36a te  Oostkapelle</w:t>
      </w:r>
    </w:p>
    <w:p w14:paraId="52407527" w14:textId="77777777" w:rsidR="00074F8F" w:rsidRPr="00C12588" w:rsidRDefault="00074F8F" w:rsidP="00074F8F">
      <w:r w:rsidRPr="00C12588">
        <w:t>Dinsdag 15 september 2020 om 13.00 uur</w:t>
      </w:r>
    </w:p>
    <w:p w14:paraId="0DDB381B" w14:textId="77777777" w:rsidR="00074F8F" w:rsidRPr="00C12588" w:rsidRDefault="00074F8F" w:rsidP="00074F8F">
      <w:r w:rsidRPr="00C12588">
        <w:t>Predikant</w:t>
      </w:r>
      <w:r>
        <w:t>:</w:t>
      </w:r>
      <w:r>
        <w:tab/>
      </w:r>
      <w:r>
        <w:tab/>
      </w:r>
      <w:r>
        <w:tab/>
      </w:r>
      <w:r w:rsidRPr="00C12588">
        <w:t>ds. Ph.A. Beukenhorst</w:t>
      </w:r>
    </w:p>
    <w:p w14:paraId="2E041C9B" w14:textId="77777777" w:rsidR="00074F8F" w:rsidRPr="00C12588" w:rsidRDefault="00074F8F" w:rsidP="00074F8F">
      <w:r w:rsidRPr="00C12588">
        <w:t>Organist</w:t>
      </w:r>
      <w:r>
        <w:t>:</w:t>
      </w:r>
      <w:r>
        <w:tab/>
      </w:r>
      <w:r>
        <w:tab/>
      </w:r>
      <w:r>
        <w:tab/>
      </w:r>
      <w:r w:rsidRPr="00C12588">
        <w:t>de heer Rinus Jobse</w:t>
      </w:r>
    </w:p>
    <w:p w14:paraId="6ECA3402" w14:textId="77777777" w:rsidR="00074F8F" w:rsidRPr="00C12588" w:rsidRDefault="00074F8F" w:rsidP="00074F8F">
      <w:r w:rsidRPr="00C12588">
        <w:t>Ouderling van dienst</w:t>
      </w:r>
      <w:r>
        <w:t>:</w:t>
      </w:r>
      <w:r>
        <w:tab/>
      </w:r>
      <w:r>
        <w:tab/>
      </w:r>
      <w:r w:rsidRPr="00C12588">
        <w:t xml:space="preserve">de heer </w:t>
      </w:r>
      <w:r>
        <w:t>Adri Jobse</w:t>
      </w:r>
    </w:p>
    <w:p w14:paraId="5E3A186D" w14:textId="77777777" w:rsidR="00074F8F" w:rsidRPr="005C0B4F" w:rsidRDefault="00074F8F" w:rsidP="00074F8F">
      <w:r w:rsidRPr="00C12588">
        <w:t>Diaconaal rentmeester</w:t>
      </w:r>
      <w:r>
        <w:t>:</w:t>
      </w:r>
      <w:r>
        <w:tab/>
      </w:r>
      <w:r w:rsidRPr="00C12588">
        <w:t xml:space="preserve">mevrouw Lian Jobse-Vonk       </w:t>
      </w:r>
    </w:p>
    <w:p w14:paraId="13456B7F" w14:textId="77777777" w:rsidR="00074F8F" w:rsidRPr="000264FC" w:rsidRDefault="00074F8F" w:rsidP="00074F8F">
      <w:pPr>
        <w:jc w:val="center"/>
      </w:pPr>
    </w:p>
    <w:p w14:paraId="6939AE17" w14:textId="77777777" w:rsidR="00074F8F" w:rsidRDefault="00074F8F" w:rsidP="00074F8F">
      <w:pPr>
        <w:pStyle w:val="Lijstalinea"/>
        <w:numPr>
          <w:ilvl w:val="0"/>
          <w:numId w:val="1"/>
        </w:numPr>
        <w:rPr>
          <w:b/>
          <w:bCs/>
        </w:rPr>
      </w:pPr>
      <w:r w:rsidRPr="000264FC">
        <w:rPr>
          <w:b/>
          <w:bCs/>
        </w:rPr>
        <w:t>Vooraf gelegenheid tot afscheid nemen</w:t>
      </w:r>
    </w:p>
    <w:p w14:paraId="64D8A915" w14:textId="77777777" w:rsidR="00074F8F" w:rsidRPr="000264FC" w:rsidRDefault="00074F8F" w:rsidP="00074F8F">
      <w:pPr>
        <w:pStyle w:val="Lijstalinea"/>
        <w:ind w:left="720"/>
        <w:rPr>
          <w:b/>
          <w:bCs/>
        </w:rPr>
      </w:pPr>
    </w:p>
    <w:p w14:paraId="66DB66B7" w14:textId="77777777" w:rsidR="00074F8F" w:rsidRPr="000264FC" w:rsidRDefault="00074F8F" w:rsidP="00074F8F">
      <w:pPr>
        <w:pStyle w:val="Lijstalinea"/>
        <w:numPr>
          <w:ilvl w:val="0"/>
          <w:numId w:val="1"/>
        </w:numPr>
        <w:rPr>
          <w:b/>
          <w:bCs/>
        </w:rPr>
      </w:pPr>
      <w:r w:rsidRPr="000264FC">
        <w:rPr>
          <w:b/>
          <w:bCs/>
        </w:rPr>
        <w:t>Orgelspel bij het binnendragen van de kist:  ‘Heer, ik kom tot U’</w:t>
      </w:r>
    </w:p>
    <w:p w14:paraId="0A005D64" w14:textId="77777777" w:rsidR="00074F8F" w:rsidRPr="000264FC" w:rsidRDefault="00074F8F" w:rsidP="00074F8F">
      <w:pPr>
        <w:pStyle w:val="Lijstalinea"/>
        <w:ind w:left="720"/>
        <w:rPr>
          <w:b/>
          <w:bCs/>
        </w:rPr>
      </w:pPr>
    </w:p>
    <w:p w14:paraId="4B0B6FD0" w14:textId="77777777" w:rsidR="00074F8F" w:rsidRPr="000264FC" w:rsidRDefault="00074F8F" w:rsidP="00074F8F">
      <w:pPr>
        <w:numPr>
          <w:ilvl w:val="0"/>
          <w:numId w:val="1"/>
        </w:numPr>
        <w:rPr>
          <w:bCs/>
        </w:rPr>
      </w:pPr>
      <w:proofErr w:type="spellStart"/>
      <w:r w:rsidRPr="000264FC">
        <w:rPr>
          <w:b/>
          <w:bCs/>
        </w:rPr>
        <w:t>Ploni</w:t>
      </w:r>
      <w:proofErr w:type="spellEnd"/>
      <w:r w:rsidRPr="000264FC">
        <w:rPr>
          <w:b/>
          <w:bCs/>
        </w:rPr>
        <w:t xml:space="preserve"> wordt binnengedragen door de kleinkinderen  – gevolgd door predikant, ouderling van dienst, diaconaal rentmeester en enkele familieleden </w:t>
      </w:r>
      <w:r w:rsidRPr="000264FC">
        <w:rPr>
          <w:bCs/>
        </w:rPr>
        <w:t xml:space="preserve"> </w:t>
      </w:r>
    </w:p>
    <w:p w14:paraId="10CD5808" w14:textId="77777777" w:rsidR="00074F8F" w:rsidRPr="000264FC" w:rsidRDefault="00074F8F" w:rsidP="00074F8F">
      <w:pPr>
        <w:ind w:left="720"/>
        <w:rPr>
          <w:i/>
          <w:iCs/>
        </w:rPr>
      </w:pPr>
      <w:r w:rsidRPr="000264FC">
        <w:rPr>
          <w:bCs/>
        </w:rPr>
        <w:t xml:space="preserve">                                                          </w:t>
      </w:r>
      <w:r w:rsidRPr="000264FC">
        <w:rPr>
          <w:i/>
          <w:iCs/>
        </w:rPr>
        <w:t>(gelieve hierbij te staan)</w:t>
      </w:r>
    </w:p>
    <w:p w14:paraId="30B6D9BD" w14:textId="77777777" w:rsidR="00074F8F" w:rsidRPr="000264FC" w:rsidRDefault="00074F8F" w:rsidP="00074F8F">
      <w:pPr>
        <w:ind w:left="720"/>
        <w:rPr>
          <w:bCs/>
        </w:rPr>
      </w:pPr>
    </w:p>
    <w:p w14:paraId="71CBEF4A" w14:textId="77777777" w:rsidR="00074F8F" w:rsidRPr="000264FC" w:rsidRDefault="00074F8F" w:rsidP="00074F8F">
      <w:pPr>
        <w:numPr>
          <w:ilvl w:val="0"/>
          <w:numId w:val="1"/>
        </w:numPr>
        <w:rPr>
          <w:b/>
          <w:bCs/>
        </w:rPr>
      </w:pPr>
      <w:r w:rsidRPr="000264FC">
        <w:rPr>
          <w:b/>
          <w:bCs/>
        </w:rPr>
        <w:t>Lezing van het rouwbericht</w:t>
      </w:r>
      <w:r w:rsidRPr="000264FC">
        <w:t xml:space="preserve">                     </w:t>
      </w:r>
      <w:r w:rsidRPr="000264FC">
        <w:rPr>
          <w:i/>
        </w:rPr>
        <w:t>(blijven staan)</w:t>
      </w:r>
    </w:p>
    <w:p w14:paraId="37A7DC99" w14:textId="77777777" w:rsidR="00074F8F" w:rsidRPr="000264FC" w:rsidRDefault="00074F8F" w:rsidP="00074F8F">
      <w:pPr>
        <w:ind w:left="720"/>
        <w:rPr>
          <w:b/>
          <w:bCs/>
        </w:rPr>
      </w:pPr>
    </w:p>
    <w:p w14:paraId="3DC6B705" w14:textId="77777777" w:rsidR="00074F8F" w:rsidRPr="000264FC" w:rsidRDefault="00074F8F" w:rsidP="00074F8F">
      <w:pPr>
        <w:numPr>
          <w:ilvl w:val="0"/>
          <w:numId w:val="1"/>
        </w:numPr>
        <w:rPr>
          <w:b/>
          <w:bCs/>
        </w:rPr>
      </w:pPr>
      <w:r w:rsidRPr="000264FC">
        <w:rPr>
          <w:b/>
          <w:bCs/>
        </w:rPr>
        <w:t xml:space="preserve">Ogenblik van stilte                                    </w:t>
      </w:r>
      <w:r w:rsidRPr="000264FC">
        <w:rPr>
          <w:bCs/>
          <w:i/>
        </w:rPr>
        <w:t>(blijven staan)</w:t>
      </w:r>
    </w:p>
    <w:p w14:paraId="0B6801B4" w14:textId="77777777" w:rsidR="00074F8F" w:rsidRPr="000264FC" w:rsidRDefault="00074F8F" w:rsidP="00074F8F">
      <w:pPr>
        <w:rPr>
          <w:b/>
          <w:bCs/>
        </w:rPr>
      </w:pPr>
    </w:p>
    <w:p w14:paraId="3016036D" w14:textId="77777777" w:rsidR="00074F8F" w:rsidRPr="000264FC" w:rsidRDefault="00074F8F" w:rsidP="00074F8F">
      <w:pPr>
        <w:numPr>
          <w:ilvl w:val="0"/>
          <w:numId w:val="1"/>
        </w:numPr>
        <w:rPr>
          <w:b/>
          <w:bCs/>
        </w:rPr>
      </w:pPr>
      <w:r w:rsidRPr="000264FC">
        <w:rPr>
          <w:b/>
          <w:bCs/>
        </w:rPr>
        <w:t xml:space="preserve">Verwelkoming en groet        </w:t>
      </w:r>
      <w:r w:rsidRPr="000264FC">
        <w:rPr>
          <w:i/>
          <w:iCs/>
        </w:rPr>
        <w:t xml:space="preserve">                    (hierna zitten)</w:t>
      </w:r>
    </w:p>
    <w:p w14:paraId="578E2671" w14:textId="77777777" w:rsidR="00074F8F" w:rsidRPr="000264FC" w:rsidRDefault="00074F8F" w:rsidP="00074F8F">
      <w:pPr>
        <w:ind w:left="360"/>
        <w:rPr>
          <w:b/>
          <w:bCs/>
        </w:rPr>
      </w:pPr>
    </w:p>
    <w:p w14:paraId="03659F96" w14:textId="77777777" w:rsidR="00074F8F" w:rsidRDefault="00074F8F" w:rsidP="00074F8F">
      <w:pPr>
        <w:numPr>
          <w:ilvl w:val="0"/>
          <w:numId w:val="1"/>
        </w:numPr>
        <w:rPr>
          <w:b/>
          <w:bCs/>
        </w:rPr>
      </w:pPr>
      <w:r w:rsidRPr="000264FC">
        <w:rPr>
          <w:b/>
          <w:bCs/>
        </w:rPr>
        <w:t xml:space="preserve">Met het licht van de Paaskaars, wordt een rouwkaars aangestoken voor </w:t>
      </w:r>
      <w:proofErr w:type="spellStart"/>
      <w:r w:rsidRPr="000264FC">
        <w:rPr>
          <w:b/>
          <w:bCs/>
        </w:rPr>
        <w:t>Ploni</w:t>
      </w:r>
      <w:proofErr w:type="spellEnd"/>
      <w:r w:rsidRPr="000264FC">
        <w:rPr>
          <w:b/>
          <w:bCs/>
        </w:rPr>
        <w:t xml:space="preserve"> door Danielle</w:t>
      </w:r>
    </w:p>
    <w:p w14:paraId="6CA7EB7F" w14:textId="77777777" w:rsidR="00074F8F" w:rsidRPr="000264FC" w:rsidRDefault="00074F8F" w:rsidP="00074F8F">
      <w:pPr>
        <w:rPr>
          <w:b/>
          <w:bCs/>
        </w:rPr>
      </w:pPr>
    </w:p>
    <w:p w14:paraId="01025536" w14:textId="77777777" w:rsidR="00074F8F" w:rsidRPr="000264FC" w:rsidRDefault="00074F8F" w:rsidP="00074F8F">
      <w:pPr>
        <w:numPr>
          <w:ilvl w:val="0"/>
          <w:numId w:val="1"/>
        </w:numPr>
        <w:rPr>
          <w:b/>
          <w:bCs/>
        </w:rPr>
      </w:pPr>
      <w:r w:rsidRPr="000264FC">
        <w:rPr>
          <w:b/>
          <w:bCs/>
        </w:rPr>
        <w:t xml:space="preserve">Een witte steen wordt door Kees op de kist neergelegd met de naam van </w:t>
      </w:r>
      <w:proofErr w:type="spellStart"/>
      <w:r w:rsidRPr="000264FC">
        <w:rPr>
          <w:b/>
          <w:bCs/>
        </w:rPr>
        <w:t>Ploni</w:t>
      </w:r>
      <w:proofErr w:type="spellEnd"/>
    </w:p>
    <w:p w14:paraId="518BA5A6" w14:textId="77777777" w:rsidR="00074F8F" w:rsidRPr="000264FC" w:rsidRDefault="00074F8F" w:rsidP="00074F8F">
      <w:pPr>
        <w:ind w:left="720"/>
        <w:rPr>
          <w:b/>
          <w:bCs/>
        </w:rPr>
      </w:pPr>
    </w:p>
    <w:p w14:paraId="755EB183" w14:textId="77777777" w:rsidR="00074F8F" w:rsidRDefault="00074F8F" w:rsidP="00074F8F">
      <w:pPr>
        <w:numPr>
          <w:ilvl w:val="0"/>
          <w:numId w:val="1"/>
        </w:numPr>
        <w:rPr>
          <w:b/>
          <w:bCs/>
        </w:rPr>
      </w:pPr>
      <w:r w:rsidRPr="000264FC">
        <w:rPr>
          <w:b/>
          <w:bCs/>
        </w:rPr>
        <w:t>Els leest de tekst:  ‘Ween niet’</w:t>
      </w:r>
    </w:p>
    <w:p w14:paraId="4CCCDC96" w14:textId="77777777" w:rsidR="00074F8F" w:rsidRPr="000264FC" w:rsidRDefault="00074F8F" w:rsidP="00074F8F">
      <w:pPr>
        <w:rPr>
          <w:b/>
          <w:bCs/>
        </w:rPr>
      </w:pPr>
    </w:p>
    <w:p w14:paraId="6A3732D8" w14:textId="77777777" w:rsidR="00074F8F" w:rsidRDefault="00074F8F" w:rsidP="00074F8F">
      <w:pPr>
        <w:ind w:left="720"/>
      </w:pPr>
      <w:r w:rsidRPr="000264FC">
        <w:t>Ween niet. De dood is niets. Ik ben slechts naar de andere kant.</w:t>
      </w:r>
      <w:r w:rsidRPr="000264FC">
        <w:br/>
        <w:t xml:space="preserve">Ik ben mezelf, jij bent jezelf. </w:t>
      </w:r>
    </w:p>
    <w:p w14:paraId="62A665D4" w14:textId="77777777" w:rsidR="00074F8F" w:rsidRDefault="00074F8F" w:rsidP="00074F8F">
      <w:pPr>
        <w:ind w:left="720"/>
      </w:pPr>
      <w:r w:rsidRPr="000264FC">
        <w:t xml:space="preserve">Wat we voor elkaar waren, zijn we nog altijd. </w:t>
      </w:r>
    </w:p>
    <w:p w14:paraId="249D5C4B" w14:textId="77777777" w:rsidR="00074F8F" w:rsidRDefault="00074F8F" w:rsidP="00074F8F">
      <w:pPr>
        <w:ind w:left="720"/>
      </w:pPr>
      <w:r w:rsidRPr="000264FC">
        <w:t>Noem me zoals je me steeds genoemd hebt.</w:t>
      </w:r>
      <w:r w:rsidRPr="000264FC">
        <w:br/>
        <w:t>Spreek tegen me zoals weleer, op dezelfde toon, niet plechtig, niet triest. Lach om me wat ons samen heeft doen lachen.</w:t>
      </w:r>
      <w:r w:rsidRPr="000264FC">
        <w:br/>
        <w:t xml:space="preserve">Denk aan mij, bid met mij. </w:t>
      </w:r>
    </w:p>
    <w:p w14:paraId="43EA80C3" w14:textId="77777777" w:rsidR="00074F8F" w:rsidRDefault="00074F8F" w:rsidP="00074F8F">
      <w:pPr>
        <w:ind w:left="720"/>
      </w:pPr>
    </w:p>
    <w:p w14:paraId="165A98AD" w14:textId="77777777" w:rsidR="00074F8F" w:rsidRDefault="00074F8F" w:rsidP="00074F8F">
      <w:pPr>
        <w:ind w:left="720"/>
      </w:pPr>
    </w:p>
    <w:p w14:paraId="0D0F44BF" w14:textId="77777777" w:rsidR="00074F8F" w:rsidRDefault="00074F8F" w:rsidP="00074F8F"/>
    <w:p w14:paraId="2E794FE2" w14:textId="77777777" w:rsidR="00074F8F" w:rsidRDefault="00074F8F" w:rsidP="00074F8F">
      <w:pPr>
        <w:ind w:left="720"/>
      </w:pPr>
    </w:p>
    <w:p w14:paraId="1DCD1939" w14:textId="051FC29A" w:rsidR="00074F8F" w:rsidRDefault="00074F8F" w:rsidP="00074F8F">
      <w:pPr>
        <w:ind w:left="720"/>
      </w:pPr>
      <w:r w:rsidRPr="000264FC">
        <w:t>Spreek mijn naam uit thuis, zoals je altijd gedaan hebt zonder hem te benadrukken, zonder een zweem van droefheid.</w:t>
      </w:r>
      <w:r w:rsidRPr="000264FC">
        <w:br/>
        <w:t xml:space="preserve">Het leven is wat het altijd is geweest. </w:t>
      </w:r>
    </w:p>
    <w:p w14:paraId="604D5E45" w14:textId="77777777" w:rsidR="00074F8F" w:rsidRDefault="00074F8F" w:rsidP="00074F8F">
      <w:pPr>
        <w:ind w:left="720"/>
      </w:pPr>
      <w:r w:rsidRPr="000264FC">
        <w:t>De draad is niet gebroken.</w:t>
      </w:r>
      <w:r w:rsidRPr="000264FC">
        <w:br/>
        <w:t xml:space="preserve">Waarom zou ik uit je gedachten zijn? </w:t>
      </w:r>
    </w:p>
    <w:p w14:paraId="1326709C" w14:textId="77777777" w:rsidR="00074F8F" w:rsidRDefault="00074F8F" w:rsidP="00074F8F">
      <w:pPr>
        <w:ind w:left="720"/>
      </w:pPr>
      <w:r w:rsidRPr="000264FC">
        <w:t xml:space="preserve">Omdat je me niet meer ziet? </w:t>
      </w:r>
    </w:p>
    <w:p w14:paraId="44BAC798" w14:textId="77777777" w:rsidR="00074F8F" w:rsidRDefault="00074F8F" w:rsidP="00074F8F">
      <w:pPr>
        <w:ind w:left="720"/>
      </w:pPr>
      <w:r w:rsidRPr="000264FC">
        <w:t xml:space="preserve">Nee, ik ben niet ver, juist aan de andere kant van de weg. </w:t>
      </w:r>
    </w:p>
    <w:p w14:paraId="4C87F187" w14:textId="77777777" w:rsidR="00074F8F" w:rsidRDefault="00074F8F" w:rsidP="00074F8F">
      <w:pPr>
        <w:ind w:left="720"/>
      </w:pPr>
      <w:r w:rsidRPr="000264FC">
        <w:t xml:space="preserve">Zie je, alles is goed. Je zult mijn hart opnieuw ontdekken en er de tederheid terugvinden. </w:t>
      </w:r>
    </w:p>
    <w:p w14:paraId="1649A3AF" w14:textId="77777777" w:rsidR="00074F8F" w:rsidRDefault="00074F8F" w:rsidP="00074F8F">
      <w:pPr>
        <w:ind w:left="720"/>
      </w:pPr>
      <w:r w:rsidRPr="000264FC">
        <w:t>Dus, droog je tranen en ween niet, als je van me houdt.</w:t>
      </w:r>
      <w:r w:rsidRPr="000264FC">
        <w:br/>
      </w:r>
    </w:p>
    <w:p w14:paraId="221929AC" w14:textId="77777777" w:rsidR="00074F8F" w:rsidRPr="000264FC" w:rsidRDefault="00074F8F" w:rsidP="00074F8F">
      <w:pPr>
        <w:ind w:left="720"/>
      </w:pPr>
    </w:p>
    <w:p w14:paraId="3A606EB2" w14:textId="77777777" w:rsidR="00074F8F" w:rsidRPr="000264FC" w:rsidRDefault="00074F8F" w:rsidP="00074F8F">
      <w:pPr>
        <w:numPr>
          <w:ilvl w:val="0"/>
          <w:numId w:val="1"/>
        </w:numPr>
        <w:rPr>
          <w:b/>
          <w:bCs/>
        </w:rPr>
      </w:pPr>
      <w:r w:rsidRPr="000264FC">
        <w:rPr>
          <w:b/>
          <w:bCs/>
          <w:u w:val="single"/>
        </w:rPr>
        <w:t>Kijken en luisteren:</w:t>
      </w:r>
      <w:r w:rsidRPr="000264FC">
        <w:rPr>
          <w:b/>
          <w:bCs/>
        </w:rPr>
        <w:t xml:space="preserve">  Liedboek Psalm 62: strofen 1 en 5 – ‘Mijn ziel is stil tot God mijn Heer’</w:t>
      </w:r>
    </w:p>
    <w:p w14:paraId="208379E2" w14:textId="77777777" w:rsidR="00074F8F" w:rsidRPr="000264FC" w:rsidRDefault="00074F8F" w:rsidP="00074F8F">
      <w:pPr>
        <w:rPr>
          <w:b/>
          <w:bCs/>
          <w:strike/>
        </w:rPr>
      </w:pPr>
    </w:p>
    <w:p w14:paraId="6EE7970F" w14:textId="77777777" w:rsidR="00074F8F" w:rsidRPr="000264FC" w:rsidRDefault="00074F8F" w:rsidP="00074F8F">
      <w:pPr>
        <w:numPr>
          <w:ilvl w:val="0"/>
          <w:numId w:val="1"/>
        </w:numPr>
        <w:rPr>
          <w:b/>
          <w:bCs/>
          <w:i/>
        </w:rPr>
      </w:pPr>
      <w:r w:rsidRPr="000264FC">
        <w:rPr>
          <w:b/>
          <w:bCs/>
        </w:rPr>
        <w:t>Gebed</w:t>
      </w:r>
    </w:p>
    <w:p w14:paraId="459B10FC" w14:textId="77777777" w:rsidR="00074F8F" w:rsidRPr="000264FC" w:rsidRDefault="00074F8F" w:rsidP="00074F8F">
      <w:pPr>
        <w:rPr>
          <w:b/>
          <w:bCs/>
          <w:i/>
        </w:rPr>
      </w:pPr>
    </w:p>
    <w:p w14:paraId="68E77B2C" w14:textId="77777777" w:rsidR="00074F8F" w:rsidRPr="000264FC" w:rsidRDefault="00074F8F" w:rsidP="00074F8F">
      <w:pPr>
        <w:numPr>
          <w:ilvl w:val="0"/>
          <w:numId w:val="1"/>
        </w:numPr>
        <w:rPr>
          <w:b/>
          <w:bCs/>
          <w:i/>
        </w:rPr>
      </w:pPr>
      <w:r w:rsidRPr="000264FC">
        <w:rPr>
          <w:b/>
          <w:bCs/>
        </w:rPr>
        <w:t>Uit de Bijbel lezen we in het OT:  Psalm 139, 1 t/m 6 (NBV)</w:t>
      </w:r>
    </w:p>
    <w:p w14:paraId="136D28D8" w14:textId="77777777" w:rsidR="00074F8F" w:rsidRPr="000264FC" w:rsidRDefault="00074F8F" w:rsidP="00074F8F">
      <w:pPr>
        <w:ind w:left="720"/>
      </w:pPr>
      <w:r w:rsidRPr="000264FC">
        <w:t>Voor de koorleider. Van David, een psalm.</w:t>
      </w:r>
    </w:p>
    <w:p w14:paraId="5DC4A27C" w14:textId="77777777" w:rsidR="00074F8F" w:rsidRPr="000264FC" w:rsidRDefault="00074F8F" w:rsidP="00074F8F">
      <w:pPr>
        <w:ind w:left="720"/>
        <w:rPr>
          <w:color w:val="0070C0"/>
        </w:rPr>
      </w:pPr>
      <w:r w:rsidRPr="000264FC">
        <w:t>HEER, u kent mij, u doorgrondt mij,</w:t>
      </w:r>
      <w:r w:rsidRPr="000264FC">
        <w:rPr>
          <w:color w:val="0070C0"/>
        </w:rPr>
        <w:t xml:space="preserve"> </w:t>
      </w:r>
      <w:r w:rsidRPr="000264FC">
        <w:t>u weet het als ik zit of sta,</w:t>
      </w:r>
      <w:r w:rsidRPr="000264FC">
        <w:rPr>
          <w:color w:val="0070C0"/>
        </w:rPr>
        <w:t xml:space="preserve"> </w:t>
      </w:r>
      <w:r w:rsidRPr="000264FC">
        <w:t>u doorziet van verre mijn gedachten.</w:t>
      </w:r>
      <w:r w:rsidRPr="000264FC">
        <w:rPr>
          <w:color w:val="0070C0"/>
        </w:rPr>
        <w:t xml:space="preserve"> </w:t>
      </w:r>
      <w:r w:rsidRPr="000264FC">
        <w:t>Ga ik op weg of rust ik uit, u merkt het op,</w:t>
      </w:r>
      <w:r w:rsidRPr="000264FC">
        <w:rPr>
          <w:color w:val="0070C0"/>
        </w:rPr>
        <w:t xml:space="preserve"> </w:t>
      </w:r>
      <w:r w:rsidRPr="000264FC">
        <w:t>met al mijn wegen bent u vertrouwd.</w:t>
      </w:r>
      <w:r w:rsidRPr="000264FC">
        <w:rPr>
          <w:color w:val="0070C0"/>
        </w:rPr>
        <w:t xml:space="preserve"> </w:t>
      </w:r>
    </w:p>
    <w:p w14:paraId="5B9A5BD7" w14:textId="77777777" w:rsidR="00074F8F" w:rsidRPr="000264FC" w:rsidRDefault="00074F8F" w:rsidP="00074F8F">
      <w:pPr>
        <w:ind w:left="720"/>
        <w:rPr>
          <w:color w:val="0070C0"/>
        </w:rPr>
      </w:pPr>
      <w:r w:rsidRPr="000264FC">
        <w:t>Geen woord ligt op mijn tong,</w:t>
      </w:r>
      <w:r w:rsidRPr="000264FC">
        <w:rPr>
          <w:color w:val="0070C0"/>
        </w:rPr>
        <w:t xml:space="preserve"> </w:t>
      </w:r>
      <w:r w:rsidRPr="000264FC">
        <w:t>of u, HEER, kent het ten volle.</w:t>
      </w:r>
      <w:r w:rsidRPr="000264FC">
        <w:rPr>
          <w:color w:val="0070C0"/>
        </w:rPr>
        <w:t xml:space="preserve"> </w:t>
      </w:r>
    </w:p>
    <w:p w14:paraId="4BC23D6B" w14:textId="77777777" w:rsidR="00074F8F" w:rsidRPr="000264FC" w:rsidRDefault="00074F8F" w:rsidP="00074F8F">
      <w:pPr>
        <w:ind w:left="720"/>
        <w:rPr>
          <w:color w:val="0070C0"/>
        </w:rPr>
      </w:pPr>
      <w:r w:rsidRPr="000264FC">
        <w:t>U omsluit mij, van achter en van voren,</w:t>
      </w:r>
      <w:r w:rsidRPr="000264FC">
        <w:rPr>
          <w:color w:val="0070C0"/>
        </w:rPr>
        <w:t xml:space="preserve"> </w:t>
      </w:r>
      <w:r w:rsidRPr="000264FC">
        <w:t>u legt uw hand op mij.</w:t>
      </w:r>
      <w:r w:rsidRPr="000264FC">
        <w:rPr>
          <w:color w:val="0070C0"/>
        </w:rPr>
        <w:t xml:space="preserve"> </w:t>
      </w:r>
      <w:r w:rsidRPr="000264FC">
        <w:t>Wonderlijk zoals u mij kent,</w:t>
      </w:r>
      <w:r w:rsidRPr="000264FC">
        <w:rPr>
          <w:color w:val="0070C0"/>
        </w:rPr>
        <w:t xml:space="preserve"> </w:t>
      </w:r>
      <w:r w:rsidRPr="000264FC">
        <w:t>het gaat mijn begrip te boven.</w:t>
      </w:r>
    </w:p>
    <w:p w14:paraId="75BB0470" w14:textId="77777777" w:rsidR="00074F8F" w:rsidRPr="000264FC" w:rsidRDefault="00074F8F" w:rsidP="00074F8F">
      <w:pPr>
        <w:ind w:left="720"/>
        <w:rPr>
          <w:color w:val="0070C0"/>
        </w:rPr>
      </w:pPr>
    </w:p>
    <w:p w14:paraId="22A64356" w14:textId="77777777" w:rsidR="00074F8F" w:rsidRPr="000264FC" w:rsidRDefault="00074F8F" w:rsidP="00074F8F">
      <w:pPr>
        <w:numPr>
          <w:ilvl w:val="0"/>
          <w:numId w:val="1"/>
        </w:numPr>
        <w:rPr>
          <w:b/>
          <w:bCs/>
          <w:i/>
        </w:rPr>
      </w:pPr>
      <w:r w:rsidRPr="000264FC">
        <w:rPr>
          <w:b/>
          <w:bCs/>
        </w:rPr>
        <w:t xml:space="preserve">Uit de Bijbel lezen we in het NT:  Johannes 14, 1 t/m 6 </w:t>
      </w:r>
    </w:p>
    <w:p w14:paraId="5F71FD74" w14:textId="77777777" w:rsidR="00074F8F" w:rsidRPr="000264FC" w:rsidRDefault="00074F8F" w:rsidP="00074F8F">
      <w:pPr>
        <w:ind w:left="720"/>
        <w:rPr>
          <w:color w:val="0070C0"/>
        </w:rPr>
      </w:pPr>
      <w:r w:rsidRPr="000264FC">
        <w:t>Wees niet ongerust, maar vertrouw op God en op mij. In het huis van mijn Vader zijn veel kamers; zou ik anders gezegd hebben dat ik een plaats voor jullie gereed zal maken?</w:t>
      </w:r>
      <w:r w:rsidRPr="000264FC">
        <w:rPr>
          <w:color w:val="0070C0"/>
        </w:rPr>
        <w:t xml:space="preserve"> </w:t>
      </w:r>
      <w:r w:rsidRPr="000264FC">
        <w:t>Wanneer ik een plaats voor jullie gereedgemaakt heb, kom ik terug. Dan zal ik jullie met me meenemen, en dan zullen jullie zijn waar ik ben. Jullie kennen de weg naar waar ik heen ga.’</w:t>
      </w:r>
      <w:r w:rsidRPr="000264FC">
        <w:rPr>
          <w:color w:val="0070C0"/>
        </w:rPr>
        <w:t xml:space="preserve"> </w:t>
      </w:r>
    </w:p>
    <w:p w14:paraId="3315225C" w14:textId="77777777" w:rsidR="00074F8F" w:rsidRDefault="00074F8F" w:rsidP="00074F8F">
      <w:pPr>
        <w:ind w:left="720"/>
      </w:pPr>
    </w:p>
    <w:p w14:paraId="4B047595" w14:textId="77777777" w:rsidR="00074F8F" w:rsidRDefault="00074F8F" w:rsidP="00074F8F">
      <w:pPr>
        <w:ind w:left="720"/>
      </w:pPr>
    </w:p>
    <w:p w14:paraId="25ED1568" w14:textId="78074C3B" w:rsidR="00074F8F" w:rsidRPr="000264FC" w:rsidRDefault="00074F8F" w:rsidP="00074F8F">
      <w:pPr>
        <w:ind w:left="720"/>
      </w:pPr>
      <w:r w:rsidRPr="000264FC">
        <w:t>Toen zei Tomas: ‘Wij weten niet eens waar u naartoe gaat, Heer, hoe zouden we dan de weg daarheen kunnen weten?’ Jezus zei: ‘Ik ben de weg, de waarheid en het leven. Niemand kan bij de Vader komen dan door mij. </w:t>
      </w:r>
    </w:p>
    <w:p w14:paraId="135B0AC7" w14:textId="77777777" w:rsidR="00074F8F" w:rsidRPr="000264FC" w:rsidRDefault="00074F8F" w:rsidP="00074F8F"/>
    <w:p w14:paraId="26B93F86" w14:textId="77777777" w:rsidR="00074F8F" w:rsidRPr="000264FC" w:rsidRDefault="00074F8F" w:rsidP="00074F8F">
      <w:pPr>
        <w:numPr>
          <w:ilvl w:val="0"/>
          <w:numId w:val="1"/>
        </w:numPr>
        <w:rPr>
          <w:b/>
          <w:bCs/>
          <w:i/>
        </w:rPr>
      </w:pPr>
      <w:r w:rsidRPr="000264FC">
        <w:rPr>
          <w:b/>
          <w:bCs/>
          <w:u w:val="single"/>
        </w:rPr>
        <w:t>Kijken en luisteren:</w:t>
      </w:r>
      <w:r w:rsidRPr="000264FC">
        <w:rPr>
          <w:b/>
          <w:bCs/>
        </w:rPr>
        <w:t xml:space="preserve">  Liedboek 753: strofen 1 , 2 en 6 – ‘Er is een land van louter licht’</w:t>
      </w:r>
    </w:p>
    <w:p w14:paraId="2BC6B93E" w14:textId="77777777" w:rsidR="00074F8F" w:rsidRDefault="00074F8F" w:rsidP="00074F8F">
      <w:pPr>
        <w:rPr>
          <w:bCs/>
        </w:rPr>
      </w:pPr>
    </w:p>
    <w:p w14:paraId="01BD56E5" w14:textId="77777777" w:rsidR="00074F8F" w:rsidRDefault="00074F8F" w:rsidP="00074F8F">
      <w:pPr>
        <w:pStyle w:val="Lijstalinea"/>
        <w:ind w:left="720"/>
        <w:rPr>
          <w:b/>
          <w:bCs/>
        </w:rPr>
      </w:pPr>
    </w:p>
    <w:p w14:paraId="57BB3AB9" w14:textId="77777777" w:rsidR="00074F8F" w:rsidRPr="000264FC" w:rsidRDefault="00074F8F" w:rsidP="00074F8F">
      <w:pPr>
        <w:pStyle w:val="Lijstalinea"/>
        <w:numPr>
          <w:ilvl w:val="0"/>
          <w:numId w:val="1"/>
        </w:numPr>
        <w:rPr>
          <w:b/>
          <w:bCs/>
        </w:rPr>
      </w:pPr>
      <w:r w:rsidRPr="000264FC">
        <w:rPr>
          <w:b/>
          <w:bCs/>
        </w:rPr>
        <w:t xml:space="preserve">Overdenking </w:t>
      </w:r>
    </w:p>
    <w:p w14:paraId="44C8B981" w14:textId="77777777" w:rsidR="00074F8F" w:rsidRPr="000264FC" w:rsidRDefault="00074F8F" w:rsidP="00074F8F">
      <w:pPr>
        <w:rPr>
          <w:b/>
          <w:bCs/>
        </w:rPr>
      </w:pPr>
    </w:p>
    <w:p w14:paraId="638162BA" w14:textId="77777777" w:rsidR="00074F8F" w:rsidRPr="000264FC" w:rsidRDefault="00074F8F" w:rsidP="00074F8F">
      <w:pPr>
        <w:pStyle w:val="Lijstalinea"/>
        <w:numPr>
          <w:ilvl w:val="0"/>
          <w:numId w:val="1"/>
        </w:numPr>
        <w:rPr>
          <w:b/>
          <w:bCs/>
        </w:rPr>
      </w:pPr>
      <w:r w:rsidRPr="000264FC">
        <w:rPr>
          <w:b/>
          <w:bCs/>
        </w:rPr>
        <w:t>Meditatief orgelspel</w:t>
      </w:r>
    </w:p>
    <w:p w14:paraId="75B563BE" w14:textId="77777777" w:rsidR="00074F8F" w:rsidRDefault="00074F8F" w:rsidP="00074F8F">
      <w:pPr>
        <w:rPr>
          <w:b/>
          <w:bCs/>
        </w:rPr>
      </w:pPr>
    </w:p>
    <w:p w14:paraId="4AC0589F" w14:textId="77777777" w:rsidR="00074F8F" w:rsidRPr="000264FC" w:rsidRDefault="00074F8F" w:rsidP="00074F8F">
      <w:pPr>
        <w:rPr>
          <w:b/>
          <w:bCs/>
        </w:rPr>
      </w:pPr>
    </w:p>
    <w:p w14:paraId="5014BB7B" w14:textId="77777777" w:rsidR="00074F8F" w:rsidRPr="000264FC" w:rsidRDefault="00074F8F" w:rsidP="00074F8F">
      <w:pPr>
        <w:pStyle w:val="Lijstalinea"/>
        <w:numPr>
          <w:ilvl w:val="0"/>
          <w:numId w:val="1"/>
        </w:numPr>
        <w:rPr>
          <w:b/>
          <w:bCs/>
        </w:rPr>
      </w:pPr>
      <w:r w:rsidRPr="000264FC">
        <w:rPr>
          <w:b/>
          <w:bCs/>
        </w:rPr>
        <w:t>Peter leest een gedicht, geschreven door Laura: ‘De vier jaargetijden’</w:t>
      </w:r>
    </w:p>
    <w:p w14:paraId="466930DB" w14:textId="77777777" w:rsidR="00074F8F" w:rsidRDefault="00074F8F" w:rsidP="00074F8F">
      <w:pPr>
        <w:pStyle w:val="Lijstalinea"/>
        <w:ind w:left="720"/>
      </w:pPr>
    </w:p>
    <w:p w14:paraId="4C840CDC" w14:textId="77777777" w:rsidR="00074F8F" w:rsidRPr="000264FC" w:rsidRDefault="00074F8F" w:rsidP="00074F8F">
      <w:pPr>
        <w:pStyle w:val="Lijstalinea"/>
        <w:ind w:left="720"/>
      </w:pPr>
      <w:r w:rsidRPr="000264FC">
        <w:t>Zoek mij in de vlinder, die dartelt om je hoofd,</w:t>
      </w:r>
    </w:p>
    <w:p w14:paraId="00EE42D2" w14:textId="77777777" w:rsidR="00074F8F" w:rsidRPr="000264FC" w:rsidRDefault="00074F8F" w:rsidP="00074F8F">
      <w:pPr>
        <w:pStyle w:val="Lijstalinea"/>
        <w:ind w:left="720"/>
      </w:pPr>
      <w:r w:rsidRPr="000264FC">
        <w:t>in de goudens zonsopkomst, die weer een prachtige dag belooft.</w:t>
      </w:r>
    </w:p>
    <w:p w14:paraId="4F861F2C" w14:textId="77777777" w:rsidR="00074F8F" w:rsidRPr="000264FC" w:rsidRDefault="00074F8F" w:rsidP="00074F8F">
      <w:pPr>
        <w:pStyle w:val="Lijstalinea"/>
        <w:ind w:left="720"/>
      </w:pPr>
      <w:r w:rsidRPr="000264FC">
        <w:t>Voel mijn warmte, in de stralen van de zon</w:t>
      </w:r>
    </w:p>
    <w:p w14:paraId="6766AD41" w14:textId="77777777" w:rsidR="00074F8F" w:rsidRPr="000264FC" w:rsidRDefault="00074F8F" w:rsidP="00074F8F">
      <w:pPr>
        <w:pStyle w:val="Lijstalinea"/>
        <w:ind w:left="720"/>
      </w:pPr>
      <w:r w:rsidRPr="000264FC">
        <w:t>en denk aan het gevoel van mijn omarming, toen ik dat nog kon.</w:t>
      </w:r>
    </w:p>
    <w:p w14:paraId="69118CD9" w14:textId="77777777" w:rsidR="00074F8F" w:rsidRPr="000264FC" w:rsidRDefault="00074F8F" w:rsidP="00074F8F">
      <w:pPr>
        <w:pStyle w:val="Lijstalinea"/>
        <w:ind w:left="720"/>
      </w:pPr>
      <w:r w:rsidRPr="000264FC">
        <w:t>Hoor mij zingen met de vogels in het bos</w:t>
      </w:r>
    </w:p>
    <w:p w14:paraId="615552CC" w14:textId="77777777" w:rsidR="00074F8F" w:rsidRPr="000264FC" w:rsidRDefault="00074F8F" w:rsidP="00074F8F">
      <w:pPr>
        <w:pStyle w:val="Lijstalinea"/>
        <w:ind w:left="720"/>
      </w:pPr>
      <w:r w:rsidRPr="000264FC">
        <w:t>en weet dan voor jezelf: ik laat jou niet los.</w:t>
      </w:r>
    </w:p>
    <w:p w14:paraId="21564084" w14:textId="77777777" w:rsidR="00074F8F" w:rsidRPr="000264FC" w:rsidRDefault="00074F8F" w:rsidP="00074F8F">
      <w:pPr>
        <w:pStyle w:val="Lijstalinea"/>
        <w:ind w:left="720"/>
      </w:pPr>
    </w:p>
    <w:p w14:paraId="04F5CAB8" w14:textId="77777777" w:rsidR="00074F8F" w:rsidRPr="000264FC" w:rsidRDefault="00074F8F" w:rsidP="00074F8F">
      <w:pPr>
        <w:pStyle w:val="Lijstalinea"/>
        <w:ind w:left="720"/>
      </w:pPr>
      <w:r w:rsidRPr="000264FC">
        <w:t>Bewonder de schoonheid van de herfst, de bladeren, de kleuren.</w:t>
      </w:r>
    </w:p>
    <w:p w14:paraId="646EA240" w14:textId="77777777" w:rsidR="00074F8F" w:rsidRPr="000264FC" w:rsidRDefault="00074F8F" w:rsidP="00074F8F">
      <w:pPr>
        <w:pStyle w:val="Lijstalinea"/>
        <w:ind w:left="720"/>
      </w:pPr>
      <w:r w:rsidRPr="000264FC">
        <w:t>Alles lijkt dood te gaan, maar in werkelijkheid zal dit nóóit gebeuren.</w:t>
      </w:r>
    </w:p>
    <w:p w14:paraId="03534DF1" w14:textId="77777777" w:rsidR="00074F8F" w:rsidRPr="000264FC" w:rsidRDefault="00074F8F" w:rsidP="00074F8F">
      <w:pPr>
        <w:pStyle w:val="Lijstalinea"/>
        <w:ind w:left="720"/>
      </w:pPr>
      <w:r w:rsidRPr="000264FC">
        <w:t>Zie, hoe de herfstwind de blaadjes op doet waaien.</w:t>
      </w:r>
    </w:p>
    <w:p w14:paraId="2DE1BE1D" w14:textId="77777777" w:rsidR="00074F8F" w:rsidRPr="000264FC" w:rsidRDefault="00074F8F" w:rsidP="00074F8F">
      <w:pPr>
        <w:pStyle w:val="Lijstalinea"/>
        <w:ind w:left="720"/>
      </w:pPr>
      <w:r w:rsidRPr="000264FC">
        <w:t>Kijk naar de lucht en je mag best eens stiekem naar me zwaaien.</w:t>
      </w:r>
    </w:p>
    <w:p w14:paraId="484734C8" w14:textId="77777777" w:rsidR="00074F8F" w:rsidRPr="000264FC" w:rsidRDefault="00074F8F" w:rsidP="00074F8F">
      <w:pPr>
        <w:pStyle w:val="Lijstalinea"/>
        <w:ind w:left="720"/>
      </w:pPr>
      <w:r w:rsidRPr="000264FC">
        <w:t>Laat de mensen die je anders willen doen geloven maar praten</w:t>
      </w:r>
    </w:p>
    <w:p w14:paraId="6EC0A9C1" w14:textId="77777777" w:rsidR="00074F8F" w:rsidRDefault="00074F8F" w:rsidP="00074F8F">
      <w:pPr>
        <w:pStyle w:val="Lijstalinea"/>
        <w:ind w:left="720"/>
      </w:pPr>
      <w:r w:rsidRPr="000264FC">
        <w:t>en weet voor jezelf: ik heb jou nooit verlaten.</w:t>
      </w:r>
    </w:p>
    <w:p w14:paraId="703D4DCB" w14:textId="77777777" w:rsidR="00074F8F" w:rsidRDefault="00074F8F" w:rsidP="00074F8F">
      <w:pPr>
        <w:pStyle w:val="Lijstalinea"/>
        <w:ind w:left="720"/>
      </w:pPr>
    </w:p>
    <w:p w14:paraId="7ADE482C" w14:textId="77777777" w:rsidR="00074F8F" w:rsidRDefault="00074F8F" w:rsidP="00074F8F">
      <w:pPr>
        <w:pStyle w:val="Lijstalinea"/>
        <w:ind w:left="720"/>
      </w:pPr>
    </w:p>
    <w:p w14:paraId="3C83C1B0" w14:textId="77777777" w:rsidR="00074F8F" w:rsidRDefault="00074F8F" w:rsidP="00074F8F">
      <w:pPr>
        <w:pStyle w:val="Lijstalinea"/>
        <w:ind w:left="720"/>
      </w:pPr>
    </w:p>
    <w:p w14:paraId="0F7D0840" w14:textId="77777777" w:rsidR="00074F8F" w:rsidRPr="000264FC" w:rsidRDefault="00074F8F" w:rsidP="00074F8F">
      <w:pPr>
        <w:pStyle w:val="Lijstalinea"/>
        <w:ind w:left="720"/>
      </w:pPr>
    </w:p>
    <w:p w14:paraId="4AB22A7C" w14:textId="77777777" w:rsidR="00074F8F" w:rsidRPr="000264FC" w:rsidRDefault="00074F8F" w:rsidP="00074F8F">
      <w:pPr>
        <w:pStyle w:val="Lijstalinea"/>
        <w:ind w:left="720"/>
      </w:pPr>
      <w:r w:rsidRPr="000264FC">
        <w:t>Beleef de stilte van een mooie winterse dag.</w:t>
      </w:r>
    </w:p>
    <w:p w14:paraId="3014A978" w14:textId="77777777" w:rsidR="00074F8F" w:rsidRPr="000264FC" w:rsidRDefault="00074F8F" w:rsidP="00074F8F">
      <w:pPr>
        <w:pStyle w:val="Lijstalinea"/>
        <w:ind w:left="720"/>
      </w:pPr>
      <w:r w:rsidRPr="000264FC">
        <w:t>Voel de tintelende kou en lách.</w:t>
      </w:r>
    </w:p>
    <w:p w14:paraId="23B632F1" w14:textId="77777777" w:rsidR="00074F8F" w:rsidRPr="000264FC" w:rsidRDefault="00074F8F" w:rsidP="00074F8F">
      <w:pPr>
        <w:pStyle w:val="Lijstalinea"/>
        <w:ind w:left="720"/>
      </w:pPr>
      <w:r w:rsidRPr="000264FC">
        <w:t>Bekijk een ijskristal en zie hoe hij schittert.</w:t>
      </w:r>
    </w:p>
    <w:p w14:paraId="1FCD12EE" w14:textId="77777777" w:rsidR="00074F8F" w:rsidRPr="000264FC" w:rsidRDefault="00074F8F" w:rsidP="00074F8F">
      <w:pPr>
        <w:pStyle w:val="Lijstalinea"/>
        <w:ind w:left="720"/>
      </w:pPr>
      <w:r w:rsidRPr="000264FC">
        <w:t>Geniet van dit alles en wees niet verbitterd.</w:t>
      </w:r>
    </w:p>
    <w:p w14:paraId="195C03F6" w14:textId="77777777" w:rsidR="00074F8F" w:rsidRPr="000264FC" w:rsidRDefault="00074F8F" w:rsidP="00074F8F">
      <w:pPr>
        <w:pStyle w:val="Lijstalinea"/>
        <w:ind w:left="720"/>
      </w:pPr>
      <w:r w:rsidRPr="000264FC">
        <w:t>Kijk op een heldere avond omhoog, naar de overweldigende sterrenpracht</w:t>
      </w:r>
    </w:p>
    <w:p w14:paraId="7A10C37D" w14:textId="77777777" w:rsidR="00074F8F" w:rsidRPr="000264FC" w:rsidRDefault="00074F8F" w:rsidP="00074F8F">
      <w:pPr>
        <w:pStyle w:val="Lijstalinea"/>
        <w:ind w:left="720"/>
      </w:pPr>
      <w:r w:rsidRPr="000264FC">
        <w:t>en weet voor jezelf, dat ik ergens voor altijd op je wacht.</w:t>
      </w:r>
    </w:p>
    <w:p w14:paraId="70288B6B" w14:textId="77777777" w:rsidR="00074F8F" w:rsidRPr="000264FC" w:rsidRDefault="00074F8F" w:rsidP="00074F8F"/>
    <w:p w14:paraId="5E796F32" w14:textId="77777777" w:rsidR="00074F8F" w:rsidRPr="000264FC" w:rsidRDefault="00074F8F" w:rsidP="00074F8F">
      <w:pPr>
        <w:pStyle w:val="Lijstalinea"/>
        <w:ind w:left="720"/>
      </w:pPr>
      <w:r w:rsidRPr="000264FC">
        <w:t>Luister hoe de vogeltjes hun liedjes zingen.</w:t>
      </w:r>
    </w:p>
    <w:p w14:paraId="73ABBD95" w14:textId="77777777" w:rsidR="00074F8F" w:rsidRPr="000264FC" w:rsidRDefault="00074F8F" w:rsidP="00074F8F">
      <w:pPr>
        <w:pStyle w:val="Lijstalinea"/>
        <w:ind w:left="720"/>
      </w:pPr>
      <w:r w:rsidRPr="000264FC">
        <w:t>Lach om de lammetjes die door de wei heen springen.</w:t>
      </w:r>
    </w:p>
    <w:p w14:paraId="1E94F6F7" w14:textId="77777777" w:rsidR="00074F8F" w:rsidRPr="000264FC" w:rsidRDefault="00074F8F" w:rsidP="00074F8F">
      <w:pPr>
        <w:pStyle w:val="Lijstalinea"/>
        <w:ind w:left="720"/>
      </w:pPr>
      <w:r w:rsidRPr="000264FC">
        <w:t>Voel het zachte gras en kijk naar de bloemen in prachtige kleuren.</w:t>
      </w:r>
    </w:p>
    <w:p w14:paraId="53D322B1" w14:textId="77777777" w:rsidR="00074F8F" w:rsidRPr="000264FC" w:rsidRDefault="00074F8F" w:rsidP="00074F8F">
      <w:pPr>
        <w:pStyle w:val="Lijstalinea"/>
        <w:ind w:left="720"/>
      </w:pPr>
      <w:r w:rsidRPr="000264FC">
        <w:t>Snuif maar eens diep en ruik de voorjaarsgeuren.</w:t>
      </w:r>
    </w:p>
    <w:p w14:paraId="65E6CCA5" w14:textId="77777777" w:rsidR="00074F8F" w:rsidRPr="000264FC" w:rsidRDefault="00074F8F" w:rsidP="00074F8F">
      <w:pPr>
        <w:pStyle w:val="Lijstalinea"/>
        <w:ind w:left="720"/>
      </w:pPr>
      <w:r w:rsidRPr="000264FC">
        <w:t>Een lentebries, ’t is net of ík je even vluchtig heb aangeraakt</w:t>
      </w:r>
    </w:p>
    <w:p w14:paraId="6245C8CE" w14:textId="77777777" w:rsidR="00074F8F" w:rsidRPr="000264FC" w:rsidRDefault="00074F8F" w:rsidP="00074F8F">
      <w:pPr>
        <w:pStyle w:val="Lijstalinea"/>
        <w:ind w:left="720"/>
        <w:rPr>
          <w:b/>
          <w:bCs/>
        </w:rPr>
      </w:pPr>
      <w:r w:rsidRPr="000264FC">
        <w:t>en weet voor jezelf: ik ben het, die steeds over je waakt.</w:t>
      </w:r>
    </w:p>
    <w:p w14:paraId="2A357223" w14:textId="77777777" w:rsidR="00074F8F" w:rsidRPr="000264FC" w:rsidRDefault="00074F8F" w:rsidP="00074F8F"/>
    <w:p w14:paraId="5F686063" w14:textId="77777777" w:rsidR="00074F8F" w:rsidRPr="000264FC" w:rsidRDefault="00074F8F" w:rsidP="00074F8F">
      <w:pPr>
        <w:numPr>
          <w:ilvl w:val="0"/>
          <w:numId w:val="1"/>
        </w:numPr>
        <w:rPr>
          <w:b/>
          <w:bCs/>
          <w:i/>
        </w:rPr>
      </w:pPr>
      <w:r w:rsidRPr="000264FC">
        <w:rPr>
          <w:b/>
          <w:bCs/>
          <w:u w:val="single"/>
        </w:rPr>
        <w:t>Kijken en luisteren:</w:t>
      </w:r>
      <w:r w:rsidRPr="000264FC">
        <w:rPr>
          <w:b/>
          <w:bCs/>
        </w:rPr>
        <w:t xml:space="preserve">  Liedboek 642: strofen 1, 4 en 8 – ‘Ik zeg het allen dat Hij leeft’</w:t>
      </w:r>
    </w:p>
    <w:p w14:paraId="42468E3B" w14:textId="77777777" w:rsidR="00074F8F" w:rsidRPr="000264FC" w:rsidRDefault="00074F8F" w:rsidP="00074F8F">
      <w:pPr>
        <w:pStyle w:val="Lijstalinea"/>
        <w:rPr>
          <w:b/>
          <w:bCs/>
          <w:i/>
        </w:rPr>
      </w:pPr>
    </w:p>
    <w:p w14:paraId="27CB463A" w14:textId="77777777" w:rsidR="00074F8F" w:rsidRPr="000264FC" w:rsidRDefault="00074F8F" w:rsidP="00074F8F">
      <w:pPr>
        <w:numPr>
          <w:ilvl w:val="0"/>
          <w:numId w:val="1"/>
        </w:numPr>
        <w:rPr>
          <w:b/>
          <w:bCs/>
          <w:i/>
        </w:rPr>
      </w:pPr>
      <w:r w:rsidRPr="000264FC">
        <w:rPr>
          <w:b/>
          <w:bCs/>
        </w:rPr>
        <w:t>Gebed, gevolgd door stil persoonlijk gebed</w:t>
      </w:r>
    </w:p>
    <w:p w14:paraId="3C51DBEA" w14:textId="77777777" w:rsidR="00074F8F" w:rsidRPr="000264FC" w:rsidRDefault="00074F8F" w:rsidP="00074F8F">
      <w:pPr>
        <w:rPr>
          <w:b/>
          <w:bCs/>
          <w:iCs/>
        </w:rPr>
      </w:pPr>
    </w:p>
    <w:p w14:paraId="2B6E665E" w14:textId="77777777" w:rsidR="00074F8F" w:rsidRPr="000264FC" w:rsidRDefault="00074F8F" w:rsidP="00074F8F">
      <w:pPr>
        <w:numPr>
          <w:ilvl w:val="0"/>
          <w:numId w:val="1"/>
        </w:numPr>
        <w:rPr>
          <w:b/>
          <w:bCs/>
          <w:i/>
        </w:rPr>
      </w:pPr>
      <w:r w:rsidRPr="000264FC">
        <w:rPr>
          <w:b/>
          <w:bCs/>
          <w:u w:val="single"/>
        </w:rPr>
        <w:t>Kijken en luisteren:</w:t>
      </w:r>
      <w:r w:rsidRPr="000264FC">
        <w:rPr>
          <w:b/>
          <w:bCs/>
        </w:rPr>
        <w:t xml:space="preserve">  Liedboek Psalm 91.a.: strofen 1, 2 en 3 – ‘Wie in de schaduw Gods mag wonen’</w:t>
      </w:r>
    </w:p>
    <w:p w14:paraId="4559ED21" w14:textId="77777777" w:rsidR="00074F8F" w:rsidRPr="000264FC" w:rsidRDefault="00074F8F" w:rsidP="00074F8F">
      <w:pPr>
        <w:rPr>
          <w:b/>
          <w:bCs/>
        </w:rPr>
      </w:pPr>
    </w:p>
    <w:p w14:paraId="25EAE1AF" w14:textId="77777777" w:rsidR="00074F8F" w:rsidRPr="000264FC" w:rsidRDefault="00074F8F" w:rsidP="00074F8F">
      <w:pPr>
        <w:numPr>
          <w:ilvl w:val="0"/>
          <w:numId w:val="1"/>
        </w:numPr>
        <w:rPr>
          <w:b/>
          <w:bCs/>
        </w:rPr>
      </w:pPr>
      <w:r w:rsidRPr="000264FC">
        <w:rPr>
          <w:b/>
          <w:bCs/>
        </w:rPr>
        <w:t>Afscheidswoord, heenzending en zegen</w:t>
      </w:r>
    </w:p>
    <w:p w14:paraId="3EE0B01F" w14:textId="77777777" w:rsidR="00074F8F" w:rsidRPr="000264FC" w:rsidRDefault="00074F8F" w:rsidP="00074F8F">
      <w:pPr>
        <w:pStyle w:val="Lijstalinea"/>
        <w:rPr>
          <w:b/>
          <w:bCs/>
        </w:rPr>
      </w:pPr>
    </w:p>
    <w:p w14:paraId="4CD15BEB" w14:textId="77777777" w:rsidR="00074F8F" w:rsidRPr="000264FC" w:rsidRDefault="00074F8F" w:rsidP="00074F8F">
      <w:pPr>
        <w:numPr>
          <w:ilvl w:val="0"/>
          <w:numId w:val="1"/>
        </w:numPr>
        <w:rPr>
          <w:b/>
          <w:bCs/>
        </w:rPr>
      </w:pPr>
      <w:r w:rsidRPr="000264FC">
        <w:rPr>
          <w:b/>
          <w:bCs/>
        </w:rPr>
        <w:t xml:space="preserve">Zegenen van de kist met het lichaam van </w:t>
      </w:r>
      <w:proofErr w:type="spellStart"/>
      <w:r w:rsidRPr="000264FC">
        <w:rPr>
          <w:b/>
          <w:bCs/>
        </w:rPr>
        <w:t>Ploni</w:t>
      </w:r>
      <w:proofErr w:type="spellEnd"/>
    </w:p>
    <w:p w14:paraId="16C02B3A" w14:textId="77777777" w:rsidR="00074F8F" w:rsidRPr="000264FC" w:rsidRDefault="00074F8F" w:rsidP="00074F8F">
      <w:pPr>
        <w:rPr>
          <w:b/>
          <w:bCs/>
        </w:rPr>
      </w:pPr>
    </w:p>
    <w:p w14:paraId="65471647" w14:textId="77777777" w:rsidR="00074F8F" w:rsidRPr="000264FC" w:rsidRDefault="00074F8F" w:rsidP="00074F8F">
      <w:pPr>
        <w:numPr>
          <w:ilvl w:val="0"/>
          <w:numId w:val="1"/>
        </w:numPr>
        <w:rPr>
          <w:b/>
          <w:bCs/>
        </w:rPr>
      </w:pPr>
      <w:r w:rsidRPr="000264FC">
        <w:rPr>
          <w:b/>
          <w:bCs/>
        </w:rPr>
        <w:t>De witte steen wordt neergelegd in de gedachtenisschaal</w:t>
      </w:r>
    </w:p>
    <w:p w14:paraId="732E8332" w14:textId="77777777" w:rsidR="00074F8F" w:rsidRDefault="00074F8F" w:rsidP="00074F8F">
      <w:pPr>
        <w:rPr>
          <w:b/>
          <w:bCs/>
        </w:rPr>
      </w:pPr>
    </w:p>
    <w:p w14:paraId="5A6C1A76" w14:textId="77777777" w:rsidR="00074F8F" w:rsidRDefault="00074F8F" w:rsidP="00074F8F">
      <w:pPr>
        <w:rPr>
          <w:b/>
          <w:bCs/>
        </w:rPr>
      </w:pPr>
    </w:p>
    <w:p w14:paraId="0040001B" w14:textId="77777777" w:rsidR="00074F8F" w:rsidRDefault="00074F8F" w:rsidP="00074F8F">
      <w:pPr>
        <w:rPr>
          <w:b/>
          <w:bCs/>
        </w:rPr>
      </w:pPr>
    </w:p>
    <w:p w14:paraId="3250BA1E" w14:textId="77777777" w:rsidR="00074F8F" w:rsidRDefault="00074F8F" w:rsidP="00074F8F">
      <w:pPr>
        <w:rPr>
          <w:b/>
          <w:bCs/>
        </w:rPr>
      </w:pPr>
    </w:p>
    <w:p w14:paraId="5E00CE1D" w14:textId="77777777" w:rsidR="00074F8F" w:rsidRDefault="00074F8F" w:rsidP="00074F8F"/>
    <w:p w14:paraId="1AF34935" w14:textId="77777777" w:rsidR="00074F8F" w:rsidRPr="000264FC" w:rsidRDefault="00074F8F" w:rsidP="00074F8F">
      <w:pPr>
        <w:rPr>
          <w:b/>
          <w:bCs/>
        </w:rPr>
      </w:pPr>
    </w:p>
    <w:p w14:paraId="024C36D9" w14:textId="77777777" w:rsidR="00074F8F" w:rsidRPr="000264FC" w:rsidRDefault="00074F8F" w:rsidP="00074F8F">
      <w:pPr>
        <w:numPr>
          <w:ilvl w:val="0"/>
          <w:numId w:val="1"/>
        </w:numPr>
        <w:rPr>
          <w:bCs/>
        </w:rPr>
      </w:pPr>
      <w:r w:rsidRPr="000264FC">
        <w:rPr>
          <w:b/>
          <w:bCs/>
        </w:rPr>
        <w:t>Aanwijzingen van de uitvaartondernemer</w:t>
      </w:r>
    </w:p>
    <w:p w14:paraId="40E0C5F9" w14:textId="77777777" w:rsidR="00074F8F" w:rsidRPr="000264FC" w:rsidRDefault="00074F8F" w:rsidP="00074F8F">
      <w:pPr>
        <w:pStyle w:val="Lijstalinea"/>
        <w:rPr>
          <w:bCs/>
        </w:rPr>
      </w:pPr>
    </w:p>
    <w:p w14:paraId="0A17C292" w14:textId="77777777" w:rsidR="00074F8F" w:rsidRPr="000264FC" w:rsidRDefault="00074F8F" w:rsidP="00074F8F">
      <w:pPr>
        <w:rPr>
          <w:bCs/>
        </w:rPr>
      </w:pPr>
    </w:p>
    <w:p w14:paraId="4C900EBD" w14:textId="77777777" w:rsidR="00074F8F" w:rsidRPr="000264FC" w:rsidRDefault="00074F8F" w:rsidP="00074F8F">
      <w:pPr>
        <w:numPr>
          <w:ilvl w:val="0"/>
          <w:numId w:val="1"/>
        </w:numPr>
        <w:rPr>
          <w:bCs/>
        </w:rPr>
      </w:pPr>
      <w:proofErr w:type="spellStart"/>
      <w:r w:rsidRPr="000264FC">
        <w:rPr>
          <w:b/>
          <w:bCs/>
        </w:rPr>
        <w:t>Ploni</w:t>
      </w:r>
      <w:proofErr w:type="spellEnd"/>
      <w:r w:rsidRPr="000264FC">
        <w:rPr>
          <w:b/>
          <w:bCs/>
        </w:rPr>
        <w:t xml:space="preserve"> wordt uitgedragen. Gelieve daarbij te gaan staan. Tijdens het uitdragen hoort u orgelspel met de melodie van Liedboeklied 885: ‘Groot is uw trouw, o Heer’</w:t>
      </w:r>
    </w:p>
    <w:p w14:paraId="4D924F3D" w14:textId="77777777" w:rsidR="00074F8F" w:rsidRPr="000264FC" w:rsidRDefault="00074F8F" w:rsidP="00074F8F">
      <w:pPr>
        <w:ind w:left="720"/>
        <w:rPr>
          <w:bCs/>
        </w:rPr>
      </w:pPr>
    </w:p>
    <w:p w14:paraId="00F6A431" w14:textId="77777777" w:rsidR="00074F8F" w:rsidRPr="000264FC" w:rsidRDefault="00074F8F" w:rsidP="00074F8F">
      <w:pPr>
        <w:numPr>
          <w:ilvl w:val="0"/>
          <w:numId w:val="1"/>
        </w:numPr>
        <w:rPr>
          <w:b/>
          <w:bCs/>
        </w:rPr>
      </w:pPr>
      <w:r w:rsidRPr="000264FC">
        <w:rPr>
          <w:b/>
          <w:bCs/>
        </w:rPr>
        <w:t>Te voet naar de Algemene Begraafplaats</w:t>
      </w:r>
    </w:p>
    <w:p w14:paraId="110594CA" w14:textId="77777777" w:rsidR="00074F8F" w:rsidRPr="000264FC" w:rsidRDefault="00074F8F" w:rsidP="00074F8F">
      <w:pPr>
        <w:jc w:val="center"/>
      </w:pPr>
    </w:p>
    <w:p w14:paraId="1E29CA93" w14:textId="77777777" w:rsidR="00074F8F" w:rsidRPr="000264FC" w:rsidRDefault="00074F8F" w:rsidP="00074F8F">
      <w:pPr>
        <w:jc w:val="center"/>
      </w:pPr>
    </w:p>
    <w:p w14:paraId="444D296E" w14:textId="77777777" w:rsidR="00074F8F" w:rsidRPr="000264FC" w:rsidRDefault="00074F8F" w:rsidP="00074F8F">
      <w:pPr>
        <w:jc w:val="center"/>
      </w:pPr>
    </w:p>
    <w:p w14:paraId="5F3B2FBF" w14:textId="77777777" w:rsidR="00074F8F" w:rsidRPr="000264FC" w:rsidRDefault="00074F8F" w:rsidP="00074F8F">
      <w:pPr>
        <w:jc w:val="center"/>
      </w:pPr>
    </w:p>
    <w:p w14:paraId="7CA39F2E" w14:textId="77777777" w:rsidR="00074F8F" w:rsidRPr="000264FC" w:rsidRDefault="00074F8F" w:rsidP="00074F8F">
      <w:pPr>
        <w:jc w:val="center"/>
      </w:pPr>
    </w:p>
    <w:p w14:paraId="2C1E9E06" w14:textId="77777777" w:rsidR="00074F8F" w:rsidRPr="000264FC" w:rsidRDefault="00074F8F" w:rsidP="00074F8F">
      <w:pPr>
        <w:jc w:val="center"/>
      </w:pPr>
    </w:p>
    <w:p w14:paraId="2DA11ED4" w14:textId="77777777" w:rsidR="00074F8F" w:rsidRPr="000264FC" w:rsidRDefault="00074F8F" w:rsidP="00074F8F">
      <w:pPr>
        <w:jc w:val="center"/>
      </w:pPr>
    </w:p>
    <w:p w14:paraId="19286BE8" w14:textId="77777777" w:rsidR="00074F8F" w:rsidRPr="000264FC" w:rsidRDefault="00074F8F" w:rsidP="00074F8F">
      <w:pPr>
        <w:jc w:val="center"/>
      </w:pPr>
    </w:p>
    <w:p w14:paraId="3EC0624C" w14:textId="77777777" w:rsidR="00074F8F" w:rsidRPr="000264FC" w:rsidRDefault="00074F8F" w:rsidP="00074F8F">
      <w:pPr>
        <w:jc w:val="center"/>
      </w:pPr>
    </w:p>
    <w:p w14:paraId="7587CE3B" w14:textId="77777777" w:rsidR="00074F8F" w:rsidRPr="000264FC" w:rsidRDefault="00074F8F" w:rsidP="00074F8F">
      <w:pPr>
        <w:jc w:val="center"/>
      </w:pPr>
    </w:p>
    <w:p w14:paraId="75FF985A" w14:textId="77777777" w:rsidR="00074F8F" w:rsidRPr="000264FC" w:rsidRDefault="00074F8F" w:rsidP="00074F8F">
      <w:pPr>
        <w:jc w:val="center"/>
      </w:pPr>
    </w:p>
    <w:p w14:paraId="6984BCB0" w14:textId="77777777" w:rsidR="00074F8F" w:rsidRPr="000264FC" w:rsidRDefault="00074F8F" w:rsidP="00074F8F">
      <w:pPr>
        <w:jc w:val="center"/>
      </w:pPr>
    </w:p>
    <w:p w14:paraId="24479FDB" w14:textId="77777777" w:rsidR="00074F8F" w:rsidRPr="000264FC" w:rsidRDefault="00074F8F" w:rsidP="00074F8F">
      <w:pPr>
        <w:jc w:val="center"/>
      </w:pPr>
    </w:p>
    <w:p w14:paraId="6ACC47F5" w14:textId="77777777" w:rsidR="00074F8F" w:rsidRPr="000264FC" w:rsidRDefault="00074F8F" w:rsidP="00074F8F">
      <w:pPr>
        <w:jc w:val="center"/>
      </w:pPr>
    </w:p>
    <w:p w14:paraId="39F17312" w14:textId="77777777" w:rsidR="00074F8F" w:rsidRDefault="00074F8F" w:rsidP="00074F8F">
      <w:pPr>
        <w:jc w:val="center"/>
      </w:pPr>
    </w:p>
    <w:p w14:paraId="7ED8571F" w14:textId="77777777" w:rsidR="00074F8F" w:rsidRDefault="00074F8F" w:rsidP="00074F8F">
      <w:pPr>
        <w:jc w:val="center"/>
      </w:pPr>
    </w:p>
    <w:p w14:paraId="4C933B72" w14:textId="77777777" w:rsidR="00074F8F" w:rsidRDefault="00074F8F" w:rsidP="00074F8F">
      <w:pPr>
        <w:jc w:val="center"/>
      </w:pPr>
    </w:p>
    <w:p w14:paraId="475C4F91" w14:textId="77777777" w:rsidR="00074F8F" w:rsidRDefault="00074F8F" w:rsidP="00074F8F">
      <w:pPr>
        <w:jc w:val="center"/>
      </w:pPr>
    </w:p>
    <w:p w14:paraId="3B654EA2" w14:textId="77777777" w:rsidR="00074F8F" w:rsidRDefault="00074F8F" w:rsidP="00074F8F">
      <w:pPr>
        <w:jc w:val="center"/>
      </w:pPr>
    </w:p>
    <w:p w14:paraId="38867857" w14:textId="77777777" w:rsidR="00074F8F" w:rsidRDefault="00074F8F" w:rsidP="00074F8F">
      <w:pPr>
        <w:jc w:val="center"/>
      </w:pPr>
    </w:p>
    <w:p w14:paraId="19C37321" w14:textId="77777777" w:rsidR="00074F8F" w:rsidRDefault="00074F8F" w:rsidP="00074F8F">
      <w:pPr>
        <w:jc w:val="center"/>
      </w:pPr>
    </w:p>
    <w:p w14:paraId="7A248470" w14:textId="77777777" w:rsidR="00074F8F" w:rsidRDefault="00074F8F" w:rsidP="00074F8F">
      <w:pPr>
        <w:jc w:val="center"/>
      </w:pPr>
    </w:p>
    <w:p w14:paraId="65F9B984" w14:textId="77777777" w:rsidR="00074F8F" w:rsidRDefault="00074F8F" w:rsidP="00074F8F">
      <w:pPr>
        <w:jc w:val="center"/>
      </w:pPr>
    </w:p>
    <w:p w14:paraId="384EEE78" w14:textId="77777777" w:rsidR="00074F8F" w:rsidRDefault="00074F8F" w:rsidP="00074F8F">
      <w:pPr>
        <w:jc w:val="center"/>
      </w:pPr>
    </w:p>
    <w:p w14:paraId="471F528D" w14:textId="77777777" w:rsidR="00074F8F" w:rsidRPr="000264FC" w:rsidRDefault="00074F8F" w:rsidP="00074F8F">
      <w:pPr>
        <w:jc w:val="center"/>
      </w:pPr>
    </w:p>
    <w:p w14:paraId="46873008" w14:textId="77777777" w:rsidR="00074F8F" w:rsidRPr="000264FC" w:rsidRDefault="00074F8F" w:rsidP="00074F8F"/>
    <w:p w14:paraId="4B4A7960" w14:textId="77777777" w:rsidR="00074F8F" w:rsidRPr="000264FC" w:rsidRDefault="00074F8F" w:rsidP="00074F8F">
      <w:pPr>
        <w:jc w:val="center"/>
      </w:pPr>
      <w:r w:rsidRPr="000264FC">
        <w:lastRenderedPageBreak/>
        <w:t>†</w:t>
      </w:r>
    </w:p>
    <w:p w14:paraId="031F22E2" w14:textId="77777777" w:rsidR="00074F8F" w:rsidRPr="000264FC" w:rsidRDefault="00074F8F" w:rsidP="00074F8F">
      <w:pPr>
        <w:jc w:val="center"/>
        <w:rPr>
          <w:b/>
          <w:bCs/>
        </w:rPr>
      </w:pPr>
    </w:p>
    <w:p w14:paraId="5C89E4C2" w14:textId="77777777" w:rsidR="00074F8F" w:rsidRPr="000264FC" w:rsidRDefault="00074F8F" w:rsidP="00074F8F">
      <w:pPr>
        <w:jc w:val="center"/>
        <w:rPr>
          <w:b/>
          <w:bCs/>
        </w:rPr>
      </w:pPr>
      <w:r w:rsidRPr="000264FC">
        <w:rPr>
          <w:b/>
          <w:bCs/>
        </w:rPr>
        <w:t xml:space="preserve">Begrafenis op de Algemene Begraafplaats   </w:t>
      </w:r>
    </w:p>
    <w:p w14:paraId="3119CA36" w14:textId="77777777" w:rsidR="00074F8F" w:rsidRPr="000264FC" w:rsidRDefault="00074F8F" w:rsidP="00074F8F">
      <w:pPr>
        <w:jc w:val="center"/>
        <w:rPr>
          <w:b/>
          <w:bCs/>
        </w:rPr>
      </w:pPr>
      <w:r w:rsidRPr="000264FC">
        <w:rPr>
          <w:b/>
          <w:bCs/>
        </w:rPr>
        <w:t xml:space="preserve">aan de </w:t>
      </w:r>
      <w:proofErr w:type="spellStart"/>
      <w:r w:rsidRPr="000264FC">
        <w:rPr>
          <w:b/>
          <w:bCs/>
        </w:rPr>
        <w:t>Noordweg</w:t>
      </w:r>
      <w:proofErr w:type="spellEnd"/>
      <w:r w:rsidRPr="000264FC">
        <w:rPr>
          <w:b/>
          <w:bCs/>
        </w:rPr>
        <w:t xml:space="preserve"> te Oostkapelle</w:t>
      </w:r>
    </w:p>
    <w:p w14:paraId="456F3B08" w14:textId="56747B78" w:rsidR="00074F8F" w:rsidRDefault="00074F8F" w:rsidP="00074F8F">
      <w:pPr>
        <w:rPr>
          <w:b/>
          <w:bCs/>
        </w:rPr>
      </w:pPr>
    </w:p>
    <w:p w14:paraId="4DB18A47" w14:textId="77777777" w:rsidR="00074F8F" w:rsidRPr="000264FC" w:rsidRDefault="00074F8F" w:rsidP="00074F8F">
      <w:pPr>
        <w:rPr>
          <w:b/>
          <w:bCs/>
        </w:rPr>
      </w:pPr>
    </w:p>
    <w:p w14:paraId="57386B56" w14:textId="77777777" w:rsidR="00074F8F" w:rsidRPr="000264FC" w:rsidRDefault="00074F8F" w:rsidP="00074F8F">
      <w:pPr>
        <w:numPr>
          <w:ilvl w:val="0"/>
          <w:numId w:val="1"/>
        </w:numPr>
        <w:rPr>
          <w:b/>
          <w:bCs/>
        </w:rPr>
      </w:pPr>
      <w:r w:rsidRPr="000264FC">
        <w:rPr>
          <w:b/>
          <w:bCs/>
        </w:rPr>
        <w:t xml:space="preserve">Afscheidswoorden </w:t>
      </w:r>
    </w:p>
    <w:p w14:paraId="2A7A9C62" w14:textId="77777777" w:rsidR="00074F8F" w:rsidRPr="000264FC" w:rsidRDefault="00074F8F" w:rsidP="00074F8F">
      <w:pPr>
        <w:rPr>
          <w:b/>
          <w:bCs/>
          <w:color w:val="0070C0"/>
        </w:rPr>
      </w:pPr>
    </w:p>
    <w:p w14:paraId="3CCE22C9" w14:textId="77777777" w:rsidR="00074F8F" w:rsidRPr="000264FC" w:rsidRDefault="00074F8F" w:rsidP="00074F8F">
      <w:pPr>
        <w:numPr>
          <w:ilvl w:val="0"/>
          <w:numId w:val="1"/>
        </w:numPr>
        <w:rPr>
          <w:b/>
          <w:bCs/>
          <w:i/>
        </w:rPr>
      </w:pPr>
      <w:r w:rsidRPr="000264FC">
        <w:rPr>
          <w:b/>
          <w:bCs/>
        </w:rPr>
        <w:t>Gebed: het ‘Onze Vader’</w:t>
      </w:r>
    </w:p>
    <w:p w14:paraId="67324A8B" w14:textId="77777777" w:rsidR="00074F8F" w:rsidRDefault="00074F8F" w:rsidP="00074F8F">
      <w:pPr>
        <w:ind w:left="720"/>
        <w:rPr>
          <w:iCs/>
        </w:rPr>
      </w:pPr>
    </w:p>
    <w:p w14:paraId="566720F6" w14:textId="77777777" w:rsidR="00074F8F" w:rsidRDefault="00074F8F" w:rsidP="00074F8F">
      <w:pPr>
        <w:ind w:left="720"/>
        <w:rPr>
          <w:iCs/>
        </w:rPr>
      </w:pPr>
      <w:r w:rsidRPr="000264FC">
        <w:rPr>
          <w:iCs/>
        </w:rPr>
        <w:t xml:space="preserve">Onze Vader, </w:t>
      </w:r>
    </w:p>
    <w:p w14:paraId="4B1941ED" w14:textId="0F62A52B" w:rsidR="00074F8F" w:rsidRPr="000264FC" w:rsidRDefault="00074F8F" w:rsidP="00074F8F">
      <w:pPr>
        <w:ind w:left="720"/>
        <w:rPr>
          <w:b/>
          <w:bCs/>
        </w:rPr>
      </w:pPr>
      <w:r w:rsidRPr="000264FC">
        <w:rPr>
          <w:iCs/>
        </w:rPr>
        <w:t xml:space="preserve">die in de hemelen zijt,   </w:t>
      </w:r>
    </w:p>
    <w:p w14:paraId="379E55A6" w14:textId="77777777" w:rsidR="00074F8F" w:rsidRDefault="00074F8F" w:rsidP="00074F8F">
      <w:pPr>
        <w:ind w:left="720"/>
        <w:rPr>
          <w:iCs/>
        </w:rPr>
      </w:pPr>
      <w:r w:rsidRPr="000264FC">
        <w:rPr>
          <w:iCs/>
        </w:rPr>
        <w:t xml:space="preserve">uw naam worde geheiligd; </w:t>
      </w:r>
    </w:p>
    <w:p w14:paraId="2302F0D3" w14:textId="4D685C00" w:rsidR="00074F8F" w:rsidRDefault="00074F8F" w:rsidP="00074F8F">
      <w:pPr>
        <w:ind w:left="720"/>
        <w:rPr>
          <w:iCs/>
        </w:rPr>
      </w:pPr>
      <w:r w:rsidRPr="000264FC">
        <w:rPr>
          <w:iCs/>
        </w:rPr>
        <w:t xml:space="preserve">uw Koninkrijk kome;   </w:t>
      </w:r>
    </w:p>
    <w:p w14:paraId="0D1B649E" w14:textId="77777777" w:rsidR="00074F8F" w:rsidRDefault="00074F8F" w:rsidP="00074F8F">
      <w:pPr>
        <w:ind w:left="720"/>
        <w:rPr>
          <w:iCs/>
        </w:rPr>
      </w:pPr>
      <w:r w:rsidRPr="000264FC">
        <w:rPr>
          <w:iCs/>
        </w:rPr>
        <w:t xml:space="preserve">uw wil geschiede,  </w:t>
      </w:r>
    </w:p>
    <w:p w14:paraId="42DD8C52" w14:textId="50489F7D" w:rsidR="00074F8F" w:rsidRPr="000264FC" w:rsidRDefault="00074F8F" w:rsidP="00074F8F">
      <w:pPr>
        <w:ind w:left="720"/>
        <w:rPr>
          <w:b/>
          <w:bCs/>
        </w:rPr>
      </w:pPr>
      <w:r w:rsidRPr="000264FC">
        <w:rPr>
          <w:iCs/>
        </w:rPr>
        <w:t>gelijk in de hemel alzo ook op de aarde.</w:t>
      </w:r>
    </w:p>
    <w:p w14:paraId="485CEC12" w14:textId="77777777" w:rsidR="00074F8F" w:rsidRPr="000264FC" w:rsidRDefault="00074F8F" w:rsidP="00074F8F">
      <w:pPr>
        <w:ind w:left="720"/>
        <w:rPr>
          <w:iCs/>
        </w:rPr>
      </w:pPr>
      <w:r w:rsidRPr="000264FC">
        <w:rPr>
          <w:iCs/>
        </w:rPr>
        <w:t>Geef ons heden ons dagelijks brood;</w:t>
      </w:r>
    </w:p>
    <w:p w14:paraId="2FD956EA" w14:textId="77777777" w:rsidR="00074F8F" w:rsidRPr="000264FC" w:rsidRDefault="00074F8F" w:rsidP="00074F8F">
      <w:pPr>
        <w:ind w:left="720"/>
        <w:rPr>
          <w:b/>
          <w:bCs/>
        </w:rPr>
      </w:pPr>
      <w:r w:rsidRPr="000264FC">
        <w:rPr>
          <w:iCs/>
        </w:rPr>
        <w:t>en vergeef ons onze schulden,</w:t>
      </w:r>
    </w:p>
    <w:p w14:paraId="3FE829D2" w14:textId="77777777" w:rsidR="00074F8F" w:rsidRPr="000264FC" w:rsidRDefault="00074F8F" w:rsidP="00074F8F">
      <w:pPr>
        <w:ind w:left="720"/>
        <w:rPr>
          <w:b/>
          <w:bCs/>
        </w:rPr>
      </w:pPr>
      <w:r w:rsidRPr="000264FC">
        <w:rPr>
          <w:iCs/>
        </w:rPr>
        <w:t>gelijk ook wij vergeven onze schuldenaren;</w:t>
      </w:r>
    </w:p>
    <w:p w14:paraId="7B965714" w14:textId="77777777" w:rsidR="00074F8F" w:rsidRDefault="00074F8F" w:rsidP="00074F8F">
      <w:pPr>
        <w:ind w:left="720"/>
        <w:rPr>
          <w:iCs/>
        </w:rPr>
      </w:pPr>
      <w:r w:rsidRPr="000264FC">
        <w:rPr>
          <w:iCs/>
        </w:rPr>
        <w:t xml:space="preserve">en leid ons niet in verzoeking, </w:t>
      </w:r>
    </w:p>
    <w:p w14:paraId="48993CD3" w14:textId="6EEFAB95" w:rsidR="00074F8F" w:rsidRPr="000264FC" w:rsidRDefault="00074F8F" w:rsidP="00074F8F">
      <w:pPr>
        <w:ind w:left="720"/>
        <w:rPr>
          <w:iCs/>
        </w:rPr>
      </w:pPr>
      <w:r w:rsidRPr="000264FC">
        <w:rPr>
          <w:iCs/>
        </w:rPr>
        <w:t>maar verlos ons van de boze.</w:t>
      </w:r>
    </w:p>
    <w:p w14:paraId="39BF34D5" w14:textId="77777777" w:rsidR="00074F8F" w:rsidRPr="000264FC" w:rsidRDefault="00074F8F" w:rsidP="00074F8F">
      <w:pPr>
        <w:ind w:left="720"/>
        <w:rPr>
          <w:iCs/>
        </w:rPr>
      </w:pPr>
      <w:r w:rsidRPr="000264FC">
        <w:rPr>
          <w:iCs/>
        </w:rPr>
        <w:t xml:space="preserve">Want van U is het Koninkrijk    </w:t>
      </w:r>
    </w:p>
    <w:p w14:paraId="775AA279" w14:textId="77777777" w:rsidR="00074F8F" w:rsidRPr="000264FC" w:rsidRDefault="00074F8F" w:rsidP="00074F8F">
      <w:pPr>
        <w:ind w:left="720"/>
        <w:rPr>
          <w:b/>
          <w:bCs/>
        </w:rPr>
      </w:pPr>
      <w:r w:rsidRPr="000264FC">
        <w:rPr>
          <w:iCs/>
        </w:rPr>
        <w:t>en de kracht en de heerlijkheid</w:t>
      </w:r>
    </w:p>
    <w:p w14:paraId="41D9AAA6" w14:textId="77777777" w:rsidR="00074F8F" w:rsidRDefault="00074F8F" w:rsidP="00074F8F">
      <w:pPr>
        <w:ind w:left="720"/>
        <w:rPr>
          <w:iCs/>
        </w:rPr>
      </w:pPr>
      <w:r w:rsidRPr="000264FC">
        <w:rPr>
          <w:iCs/>
        </w:rPr>
        <w:t xml:space="preserve">in der eeuwigheid. </w:t>
      </w:r>
    </w:p>
    <w:p w14:paraId="6B17E6A7" w14:textId="5197A675" w:rsidR="00074F8F" w:rsidRPr="000264FC" w:rsidRDefault="00074F8F" w:rsidP="00074F8F">
      <w:pPr>
        <w:ind w:left="720"/>
        <w:rPr>
          <w:iCs/>
        </w:rPr>
      </w:pPr>
      <w:r w:rsidRPr="000264FC">
        <w:rPr>
          <w:iCs/>
        </w:rPr>
        <w:t>Amen.</w:t>
      </w:r>
    </w:p>
    <w:p w14:paraId="0EF887B0" w14:textId="77777777" w:rsidR="00074F8F" w:rsidRPr="000264FC" w:rsidRDefault="00074F8F" w:rsidP="00074F8F">
      <w:pPr>
        <w:ind w:left="360"/>
        <w:jc w:val="both"/>
      </w:pPr>
    </w:p>
    <w:p w14:paraId="6F7A1784" w14:textId="653D9BEB" w:rsidR="00074F8F" w:rsidRPr="000264FC" w:rsidRDefault="00074F8F" w:rsidP="00074F8F">
      <w:pPr>
        <w:numPr>
          <w:ilvl w:val="0"/>
          <w:numId w:val="1"/>
        </w:numPr>
        <w:rPr>
          <w:b/>
          <w:bCs/>
        </w:rPr>
      </w:pPr>
      <w:r w:rsidRPr="000264FC">
        <w:rPr>
          <w:b/>
          <w:bCs/>
        </w:rPr>
        <w:t xml:space="preserve">Persoonlijke afscheidsgroet – de </w:t>
      </w:r>
      <w:r>
        <w:rPr>
          <w:b/>
          <w:bCs/>
        </w:rPr>
        <w:t xml:space="preserve">naaste </w:t>
      </w:r>
      <w:r w:rsidRPr="000264FC">
        <w:rPr>
          <w:b/>
          <w:bCs/>
        </w:rPr>
        <w:t>familie neemt als laatste afscheid</w:t>
      </w:r>
    </w:p>
    <w:p w14:paraId="39E52614" w14:textId="77777777" w:rsidR="00074F8F" w:rsidRPr="000264FC" w:rsidRDefault="00074F8F" w:rsidP="00074F8F">
      <w:pPr>
        <w:rPr>
          <w:b/>
          <w:bCs/>
        </w:rPr>
      </w:pPr>
    </w:p>
    <w:p w14:paraId="26F2A250" w14:textId="77777777" w:rsidR="00074F8F" w:rsidRPr="000264FC" w:rsidRDefault="00074F8F" w:rsidP="00074F8F">
      <w:pPr>
        <w:numPr>
          <w:ilvl w:val="0"/>
          <w:numId w:val="1"/>
        </w:numPr>
        <w:rPr>
          <w:b/>
          <w:bCs/>
        </w:rPr>
      </w:pPr>
      <w:r w:rsidRPr="000264FC">
        <w:rPr>
          <w:b/>
          <w:bCs/>
        </w:rPr>
        <w:t xml:space="preserve">Gelegenheid tot ontmoeting met koffie in de Protestantse Zionskerk, Duinweg 36a te Oostkapelle </w:t>
      </w:r>
    </w:p>
    <w:p w14:paraId="454990C2" w14:textId="77777777" w:rsidR="00074F8F" w:rsidRPr="000264FC" w:rsidRDefault="00074F8F" w:rsidP="00074F8F">
      <w:pPr>
        <w:rPr>
          <w:iCs/>
        </w:rPr>
      </w:pPr>
    </w:p>
    <w:p w14:paraId="32433712" w14:textId="7EFA64F1" w:rsidR="00074F8F" w:rsidRDefault="00074F8F" w:rsidP="00074F8F">
      <w:pPr>
        <w:rPr>
          <w:iCs/>
        </w:rPr>
      </w:pPr>
    </w:p>
    <w:p w14:paraId="66FF7B91" w14:textId="723459FE" w:rsidR="00074F8F" w:rsidRDefault="00074F8F" w:rsidP="00074F8F">
      <w:pPr>
        <w:rPr>
          <w:iCs/>
        </w:rPr>
      </w:pPr>
    </w:p>
    <w:p w14:paraId="5D6D49D3" w14:textId="44B61ADD" w:rsidR="00074F8F" w:rsidRDefault="00074F8F" w:rsidP="00074F8F">
      <w:pPr>
        <w:rPr>
          <w:iCs/>
        </w:rPr>
      </w:pPr>
    </w:p>
    <w:p w14:paraId="193169C1" w14:textId="17B2BFF2" w:rsidR="00074F8F" w:rsidRDefault="00074F8F" w:rsidP="00074F8F">
      <w:pPr>
        <w:rPr>
          <w:iCs/>
        </w:rPr>
      </w:pPr>
    </w:p>
    <w:p w14:paraId="3F7A6E8C" w14:textId="56EFBD36" w:rsidR="00074F8F" w:rsidRDefault="00074F8F" w:rsidP="00074F8F">
      <w:pPr>
        <w:rPr>
          <w:iCs/>
        </w:rPr>
      </w:pPr>
    </w:p>
    <w:p w14:paraId="463A9DFA" w14:textId="51CB6619" w:rsidR="00074F8F" w:rsidRDefault="00074F8F" w:rsidP="00074F8F">
      <w:pPr>
        <w:rPr>
          <w:iCs/>
        </w:rPr>
      </w:pPr>
    </w:p>
    <w:p w14:paraId="0318A49A" w14:textId="636F616A" w:rsidR="00074F8F" w:rsidRDefault="00074F8F" w:rsidP="00074F8F">
      <w:pPr>
        <w:rPr>
          <w:iCs/>
        </w:rPr>
      </w:pPr>
    </w:p>
    <w:p w14:paraId="42F90590" w14:textId="66573EED" w:rsidR="00074F8F" w:rsidRDefault="00074F8F" w:rsidP="00074F8F">
      <w:pPr>
        <w:rPr>
          <w:iCs/>
        </w:rPr>
      </w:pPr>
    </w:p>
    <w:p w14:paraId="3C15ED3A" w14:textId="303AAFD3" w:rsidR="00074F8F" w:rsidRDefault="00074F8F" w:rsidP="00074F8F">
      <w:pPr>
        <w:rPr>
          <w:iCs/>
        </w:rPr>
      </w:pPr>
    </w:p>
    <w:p w14:paraId="5677FEC1" w14:textId="5475086E" w:rsidR="00074F8F" w:rsidRDefault="00074F8F" w:rsidP="00074F8F">
      <w:pPr>
        <w:rPr>
          <w:iCs/>
        </w:rPr>
      </w:pPr>
    </w:p>
    <w:p w14:paraId="28D14764" w14:textId="7FACA296" w:rsidR="00074F8F" w:rsidRDefault="00074F8F" w:rsidP="00074F8F">
      <w:pPr>
        <w:rPr>
          <w:iCs/>
        </w:rPr>
      </w:pPr>
    </w:p>
    <w:p w14:paraId="1CE65DD7" w14:textId="4CAAB2A2" w:rsidR="00074F8F" w:rsidRDefault="00074F8F" w:rsidP="00074F8F">
      <w:pPr>
        <w:rPr>
          <w:iCs/>
        </w:rPr>
      </w:pPr>
    </w:p>
    <w:p w14:paraId="4B93CD2A" w14:textId="003295B6" w:rsidR="00074F8F" w:rsidRDefault="00074F8F" w:rsidP="00074F8F">
      <w:pPr>
        <w:rPr>
          <w:iCs/>
        </w:rPr>
      </w:pPr>
    </w:p>
    <w:p w14:paraId="2FA6053D" w14:textId="0F23CFC1" w:rsidR="00074F8F" w:rsidRDefault="00074F8F" w:rsidP="00074F8F">
      <w:pPr>
        <w:rPr>
          <w:iCs/>
        </w:rPr>
      </w:pPr>
    </w:p>
    <w:p w14:paraId="6BE5D1C3" w14:textId="6AAD1DF3" w:rsidR="00074F8F" w:rsidRDefault="00074F8F" w:rsidP="00074F8F">
      <w:pPr>
        <w:rPr>
          <w:iCs/>
        </w:rPr>
      </w:pPr>
    </w:p>
    <w:p w14:paraId="1A6D25CF" w14:textId="68503F07" w:rsidR="00074F8F" w:rsidRDefault="00074F8F" w:rsidP="00074F8F">
      <w:pPr>
        <w:rPr>
          <w:iCs/>
        </w:rPr>
      </w:pPr>
    </w:p>
    <w:p w14:paraId="698EED07" w14:textId="2B2810C4" w:rsidR="00074F8F" w:rsidRDefault="00074F8F" w:rsidP="00074F8F">
      <w:pPr>
        <w:rPr>
          <w:iCs/>
        </w:rPr>
      </w:pPr>
    </w:p>
    <w:p w14:paraId="3B180645" w14:textId="23B56174" w:rsidR="00074F8F" w:rsidRDefault="00074F8F" w:rsidP="00074F8F">
      <w:pPr>
        <w:rPr>
          <w:iCs/>
        </w:rPr>
      </w:pPr>
    </w:p>
    <w:p w14:paraId="574D40E7" w14:textId="49BFD0C8" w:rsidR="00074F8F" w:rsidRDefault="00074F8F" w:rsidP="00074F8F">
      <w:pPr>
        <w:rPr>
          <w:iCs/>
        </w:rPr>
      </w:pPr>
    </w:p>
    <w:p w14:paraId="5EB973F4" w14:textId="0BA235AE" w:rsidR="00074F8F" w:rsidRDefault="00074F8F" w:rsidP="00074F8F">
      <w:pPr>
        <w:rPr>
          <w:iCs/>
        </w:rPr>
      </w:pPr>
    </w:p>
    <w:p w14:paraId="68F2061C" w14:textId="27E15F54" w:rsidR="00074F8F" w:rsidRDefault="00074F8F" w:rsidP="00074F8F">
      <w:pPr>
        <w:rPr>
          <w:iCs/>
        </w:rPr>
      </w:pPr>
    </w:p>
    <w:p w14:paraId="0C12D65C" w14:textId="49B64DC7" w:rsidR="00074F8F" w:rsidRDefault="00074F8F" w:rsidP="00074F8F">
      <w:pPr>
        <w:rPr>
          <w:iCs/>
        </w:rPr>
      </w:pPr>
    </w:p>
    <w:p w14:paraId="71D2BAA2" w14:textId="3C4ED5E8" w:rsidR="00074F8F" w:rsidRDefault="00074F8F" w:rsidP="00074F8F">
      <w:pPr>
        <w:rPr>
          <w:iCs/>
        </w:rPr>
      </w:pPr>
    </w:p>
    <w:p w14:paraId="37710544" w14:textId="05E3CF55" w:rsidR="00074F8F" w:rsidRDefault="00074F8F" w:rsidP="00074F8F">
      <w:pPr>
        <w:rPr>
          <w:iCs/>
        </w:rPr>
      </w:pPr>
    </w:p>
    <w:p w14:paraId="0F95AA40" w14:textId="7BB11FD4" w:rsidR="00074F8F" w:rsidRDefault="00074F8F" w:rsidP="00074F8F">
      <w:pPr>
        <w:rPr>
          <w:iCs/>
        </w:rPr>
      </w:pPr>
    </w:p>
    <w:p w14:paraId="551F0C43" w14:textId="2326571C" w:rsidR="00074F8F" w:rsidRDefault="00074F8F" w:rsidP="00074F8F">
      <w:pPr>
        <w:rPr>
          <w:iCs/>
        </w:rPr>
      </w:pPr>
    </w:p>
    <w:p w14:paraId="10E88ED0" w14:textId="77777777" w:rsidR="00074F8F" w:rsidRDefault="00074F8F" w:rsidP="00074F8F">
      <w:pPr>
        <w:rPr>
          <w:iCs/>
        </w:rPr>
      </w:pPr>
    </w:p>
    <w:p w14:paraId="57A48A26" w14:textId="77777777" w:rsidR="00074F8F" w:rsidRPr="000264FC" w:rsidRDefault="00074F8F" w:rsidP="00074F8F">
      <w:pPr>
        <w:rPr>
          <w:iCs/>
        </w:rPr>
      </w:pPr>
    </w:p>
    <w:p w14:paraId="5E54C120" w14:textId="77777777" w:rsidR="00074F8F" w:rsidRPr="000264FC" w:rsidRDefault="00074F8F" w:rsidP="00074F8F">
      <w:pPr>
        <w:jc w:val="center"/>
        <w:rPr>
          <w:b/>
          <w:bCs/>
        </w:rPr>
      </w:pPr>
      <w:r w:rsidRPr="000264FC">
        <w:rPr>
          <w:noProof/>
        </w:rPr>
        <w:drawing>
          <wp:inline distT="0" distB="0" distL="0" distR="0" wp14:anchorId="0232416E" wp14:editId="5D04D234">
            <wp:extent cx="3103006" cy="398478"/>
            <wp:effectExtent l="0" t="0" r="0" b="1905"/>
            <wp:docPr id="17" name="Afbeelding 1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7481C2FC" w14:textId="77777777" w:rsidR="00074F8F" w:rsidRPr="000264FC" w:rsidRDefault="00074F8F" w:rsidP="00074F8F">
      <w:pPr>
        <w:jc w:val="center"/>
        <w:rPr>
          <w:b/>
          <w:bCs/>
        </w:rPr>
      </w:pPr>
      <w:r w:rsidRPr="000264FC">
        <w:rPr>
          <w:b/>
          <w:bCs/>
        </w:rPr>
        <w:t>Predikant:  ds. Ph.A. Beukenhorst</w:t>
      </w:r>
    </w:p>
    <w:p w14:paraId="31224000" w14:textId="77777777" w:rsidR="00074F8F" w:rsidRPr="000264FC" w:rsidRDefault="00074F8F" w:rsidP="00074F8F">
      <w:pPr>
        <w:jc w:val="center"/>
        <w:rPr>
          <w:b/>
          <w:bCs/>
        </w:rPr>
      </w:pPr>
      <w:r w:rsidRPr="000264FC">
        <w:rPr>
          <w:b/>
          <w:bCs/>
        </w:rPr>
        <w:t>Duinweg 36, 4356 AS Oostkapelle</w:t>
      </w:r>
    </w:p>
    <w:p w14:paraId="09FDFC9F" w14:textId="77777777" w:rsidR="00074F8F" w:rsidRPr="000264FC" w:rsidRDefault="00074F8F" w:rsidP="00074F8F">
      <w:pPr>
        <w:jc w:val="center"/>
        <w:rPr>
          <w:b/>
          <w:bCs/>
        </w:rPr>
      </w:pPr>
      <w:r w:rsidRPr="000264FC">
        <w:rPr>
          <w:b/>
          <w:bCs/>
        </w:rPr>
        <w:t xml:space="preserve">Telefoon: 0118-586648 </w:t>
      </w:r>
    </w:p>
    <w:p w14:paraId="67FE2D26" w14:textId="77777777" w:rsidR="00074F8F" w:rsidRDefault="00074F8F"/>
    <w:sectPr w:rsidR="00074F8F" w:rsidSect="00074F8F">
      <w:headerReference w:type="default" r:id="rId9"/>
      <w:pgSz w:w="8391" w:h="11906" w:code="11"/>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FEB4" w14:textId="77777777" w:rsidR="007F2616" w:rsidRDefault="007F2616" w:rsidP="00074F8F">
      <w:r>
        <w:separator/>
      </w:r>
    </w:p>
  </w:endnote>
  <w:endnote w:type="continuationSeparator" w:id="0">
    <w:p w14:paraId="3AEA5A9D" w14:textId="77777777" w:rsidR="007F2616" w:rsidRDefault="007F2616" w:rsidP="0007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3FEC" w14:textId="77777777" w:rsidR="007F2616" w:rsidRDefault="007F2616" w:rsidP="00074F8F">
      <w:r>
        <w:separator/>
      </w:r>
    </w:p>
  </w:footnote>
  <w:footnote w:type="continuationSeparator" w:id="0">
    <w:p w14:paraId="7685DE53" w14:textId="77777777" w:rsidR="007F2616" w:rsidRDefault="007F2616" w:rsidP="00074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269965"/>
      <w:docPartObj>
        <w:docPartGallery w:val="Page Numbers (Top of Page)"/>
        <w:docPartUnique/>
      </w:docPartObj>
    </w:sdtPr>
    <w:sdtContent>
      <w:p w14:paraId="748E547A" w14:textId="5E2B7FD7" w:rsidR="00074F8F" w:rsidRDefault="00074F8F">
        <w:pPr>
          <w:pStyle w:val="Koptekst"/>
          <w:jc w:val="center"/>
        </w:pPr>
        <w:r>
          <w:fldChar w:fldCharType="begin"/>
        </w:r>
        <w:r>
          <w:instrText>PAGE   \* MERGEFORMAT</w:instrText>
        </w:r>
        <w:r>
          <w:fldChar w:fldCharType="separate"/>
        </w:r>
        <w:r>
          <w:t>2</w:t>
        </w:r>
        <w:r>
          <w:fldChar w:fldCharType="end"/>
        </w:r>
      </w:p>
    </w:sdtContent>
  </w:sdt>
  <w:p w14:paraId="5D20A0E7" w14:textId="77777777" w:rsidR="00074F8F" w:rsidRDefault="00074F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8F"/>
    <w:rsid w:val="00074F8F"/>
    <w:rsid w:val="007F2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25AE"/>
  <w15:chartTrackingRefBased/>
  <w15:docId w15:val="{6D2435D3-BB5C-4501-9C19-7E19F46B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4F8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F8F"/>
    <w:pPr>
      <w:ind w:left="708"/>
    </w:pPr>
  </w:style>
  <w:style w:type="paragraph" w:styleId="Koptekst">
    <w:name w:val="header"/>
    <w:basedOn w:val="Standaard"/>
    <w:link w:val="KoptekstChar"/>
    <w:uiPriority w:val="99"/>
    <w:unhideWhenUsed/>
    <w:rsid w:val="00074F8F"/>
    <w:pPr>
      <w:tabs>
        <w:tab w:val="center" w:pos="4536"/>
        <w:tab w:val="right" w:pos="9072"/>
      </w:tabs>
    </w:pPr>
  </w:style>
  <w:style w:type="character" w:customStyle="1" w:styleId="KoptekstChar">
    <w:name w:val="Koptekst Char"/>
    <w:basedOn w:val="Standaardalinea-lettertype"/>
    <w:link w:val="Koptekst"/>
    <w:uiPriority w:val="99"/>
    <w:rsid w:val="00074F8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74F8F"/>
    <w:pPr>
      <w:tabs>
        <w:tab w:val="center" w:pos="4536"/>
        <w:tab w:val="right" w:pos="9072"/>
      </w:tabs>
    </w:pPr>
  </w:style>
  <w:style w:type="character" w:customStyle="1" w:styleId="VoettekstChar">
    <w:name w:val="Voettekst Char"/>
    <w:basedOn w:val="Standaardalinea-lettertype"/>
    <w:link w:val="Voettekst"/>
    <w:uiPriority w:val="99"/>
    <w:rsid w:val="00074F8F"/>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944</Words>
  <Characters>5193</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1</cp:revision>
  <dcterms:created xsi:type="dcterms:W3CDTF">2020-09-13T19:45:00Z</dcterms:created>
  <dcterms:modified xsi:type="dcterms:W3CDTF">2020-09-13T19:49:00Z</dcterms:modified>
</cp:coreProperties>
</file>