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L="0" distT="0" distB="0" distR="0">
            <wp:extent cx="3809999" cy="466725"/>
            <wp:effectExtent l="0" t="0" r="0" b="0"/>
            <wp:docPr id="1026" name="Afbeelding 9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5"/>
                    <pic:cNvPicPr/>
                  </pic:nvPicPr>
                  <pic:blipFill>
                    <a:blip r:embed="rId2" cstate="print"/>
                    <a:srcRect l="0" t="0" r="0" b="51000"/>
                    <a:stretch/>
                  </pic:blipFill>
                  <pic:spPr>
                    <a:xfrm rot="0">
                      <a:off x="0" y="0"/>
                      <a:ext cx="3809999" cy="466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32"/>
          <w:szCs w:val="32"/>
        </w:rPr>
        <w:drawing>
          <wp:inline distL="0" distT="0" distB="0" distR="0">
            <wp:extent cx="2305050" cy="371475"/>
            <wp:effectExtent l="0" t="0" r="0" b="0"/>
            <wp:docPr id="1027" name="Afbeelding 9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6"/>
                    <pic:cNvPicPr/>
                  </pic:nvPicPr>
                  <pic:blipFill>
                    <a:blip r:embed="rId2" cstate="print"/>
                    <a:srcRect l="-1" t="51000" r="39501" b="10000"/>
                    <a:stretch/>
                  </pic:blipFill>
                  <pic:spPr>
                    <a:xfrm rot="0">
                      <a:off x="0" y="0"/>
                      <a:ext cx="2305050" cy="3714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</w:t>
      </w:r>
      <w:r>
        <w:rPr>
          <w:sz w:val="56"/>
          <w:szCs w:val="56"/>
        </w:rPr>
        <w:t>L i t u r g i e</w:t>
      </w:r>
      <w:r>
        <w:rPr>
          <w:sz w:val="32"/>
          <w:szCs w:val="32"/>
        </w:rPr>
        <w:t xml:space="preserve"> </w:t>
      </w:r>
    </w:p>
    <w:p>
      <w:pPr>
        <w:pStyle w:val="style0"/>
        <w:rPr>
          <w:bCs/>
        </w:rPr>
      </w:pPr>
    </w:p>
    <w:p>
      <w:pPr>
        <w:pStyle w:val="style0"/>
        <w:rPr>
          <w:bCs/>
        </w:rPr>
      </w:pPr>
      <w:r>
        <w:rPr>
          <w:bCs/>
        </w:rPr>
        <w:t>Orde van dienst voor zondag 17 november 2019 in de protestantse Dorpskerk te Oostkapelle.    9</w:t>
      </w:r>
      <w:r>
        <w:rPr>
          <w:bCs/>
          <w:vertAlign w:val="superscript"/>
        </w:rPr>
        <w:t>de</w:t>
      </w:r>
      <w:r>
        <w:rPr>
          <w:bCs/>
        </w:rPr>
        <w:t xml:space="preserve"> zondag van de herfst.   </w:t>
      </w:r>
      <w:r>
        <w:rPr>
          <w:b/>
          <w:bCs/>
          <w:u w:val="single"/>
        </w:rPr>
        <w:t>Instapdienst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/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Themadienst: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‘Vluchten’.</w:t>
      </w:r>
      <w:r>
        <w:rPr>
          <w:bCs/>
        </w:rPr>
        <w:t xml:space="preserve">   Kleur: groen.  Predikant is ds. Ph.A. Beukenhorst, ouderling </w:t>
      </w:r>
      <w:r>
        <w:rPr>
          <w:bCs/>
        </w:rPr>
        <w:t xml:space="preserve">van dienst Ron Waverijn en organist Rinus Jobse. Instapdienst m.m.v. </w:t>
      </w:r>
      <w:r>
        <w:rPr>
          <w:bCs/>
        </w:rPr>
        <w:t>Liselot</w:t>
      </w:r>
      <w:r>
        <w:rPr>
          <w:bCs/>
        </w:rPr>
        <w:t xml:space="preserve"> Bartels-Jobse, Peter </w:t>
      </w:r>
      <w:r>
        <w:rPr>
          <w:bCs/>
        </w:rPr>
        <w:t>Geene</w:t>
      </w:r>
      <w:r>
        <w:rPr>
          <w:bCs/>
        </w:rPr>
        <w:t xml:space="preserve">, Leen Jobse, Marjo Lievaart-van den </w:t>
      </w:r>
      <w:r>
        <w:rPr>
          <w:bCs/>
        </w:rPr>
        <w:t>Broeke</w:t>
      </w:r>
      <w:r>
        <w:rPr>
          <w:bCs/>
        </w:rPr>
        <w:t xml:space="preserve">, </w:t>
      </w:r>
      <w:r>
        <w:rPr>
          <w:bCs/>
        </w:rPr>
        <w:t>Lenie Molendijk-Vos</w:t>
      </w:r>
      <w:r>
        <w:rPr>
          <w:bCs/>
        </w:rPr>
        <w:t xml:space="preserve"> en de heer </w:t>
      </w:r>
      <w:r>
        <w:rPr>
          <w:bCs/>
        </w:rPr>
        <w:t>Tesfay</w:t>
      </w:r>
      <w:r>
        <w:rPr>
          <w:bCs/>
        </w:rPr>
        <w:t xml:space="preserve">. Er is kindernevendienst o.l.v. </w:t>
      </w:r>
      <w:r>
        <w:rPr>
          <w:bCs/>
        </w:rPr>
        <w:t>Liselot</w:t>
      </w:r>
      <w:r>
        <w:rPr>
          <w:bCs/>
        </w:rPr>
        <w:t xml:space="preserve"> Bartels-Jobse.</w:t>
      </w:r>
    </w:p>
    <w:p>
      <w:pPr>
        <w:pStyle w:val="style0"/>
        <w:rPr/>
      </w:pPr>
    </w:p>
    <w:p>
      <w:pPr>
        <w:pStyle w:val="style0"/>
        <w:rPr>
          <w:bCs/>
        </w:rPr>
      </w:pPr>
      <w:r>
        <w:rPr>
          <w:bCs/>
        </w:rPr>
        <w:t>VOORBEREIDING</w:t>
      </w:r>
    </w:p>
    <w:p>
      <w:pPr>
        <w:pStyle w:val="style0"/>
        <w:numPr>
          <w:ilvl w:val="0"/>
          <w:numId w:val="1"/>
        </w:numPr>
        <w:rPr/>
      </w:pPr>
      <w:r>
        <w:rPr>
          <w:b/>
          <w:u w:val="single"/>
        </w:rPr>
        <w:t>Zingen voorzang:</w:t>
      </w:r>
      <w:r>
        <w:rPr>
          <w:b/>
        </w:rPr>
        <w:t xml:space="preserve">   Liedboek 997:  strofen 1, 2, 3 en 4</w:t>
      </w:r>
    </w:p>
    <w:p>
      <w:pPr>
        <w:pStyle w:val="style0"/>
        <w:numPr>
          <w:ilvl w:val="0"/>
          <w:numId w:val="1"/>
        </w:numPr>
        <w:rPr/>
      </w:pPr>
      <w:r>
        <w:t>Welkom en mededelingen door de ouderling van dienst</w:t>
      </w:r>
    </w:p>
    <w:p>
      <w:pPr>
        <w:pStyle w:val="style0"/>
        <w:numPr>
          <w:ilvl w:val="0"/>
          <w:numId w:val="1"/>
        </w:numPr>
        <w:rPr/>
      </w:pPr>
      <w:r>
        <w:t>Inleiding op het thema</w:t>
      </w:r>
    </w:p>
    <w:p>
      <w:pPr>
        <w:pStyle w:val="style0"/>
        <w:numPr>
          <w:ilvl w:val="0"/>
          <w:numId w:val="1"/>
        </w:numPr>
        <w:rPr/>
      </w:pPr>
      <w:r>
        <w:t>Introductie vluchtelingen – van achterin de kerk komen 4 soorten vluchtelingen naar voren: een oorlogsvluchteling, een economisch vluchteling, een klimaatvluchteling en een religieus vluchteling</w:t>
      </w:r>
    </w:p>
    <w:p>
      <w:pPr>
        <w:pStyle w:val="style0"/>
        <w:numPr>
          <w:ilvl w:val="0"/>
          <w:numId w:val="1"/>
        </w:numPr>
        <w:rPr/>
      </w:pPr>
      <w:r>
        <w:rPr>
          <w:b/>
          <w:u w:val="single"/>
        </w:rPr>
        <w:t>Zingen:</w:t>
      </w:r>
      <w:r>
        <w:rPr>
          <w:b/>
        </w:rPr>
        <w:t xml:space="preserve">   Liedboek 1002: enkel het refrein 2x </w:t>
      </w:r>
      <w:r>
        <w:rPr>
          <w:b/>
        </w:rPr>
        <w:t>na elkaar zingen</w:t>
      </w:r>
    </w:p>
    <w:p>
      <w:pPr>
        <w:pStyle w:val="style0"/>
        <w:numPr>
          <w:ilvl w:val="0"/>
          <w:numId w:val="1"/>
        </w:numPr>
        <w:rPr/>
      </w:pPr>
      <w:r>
        <w:t>Votum en gebed – ‘</w:t>
      </w:r>
      <w:r>
        <w:t>Medemens’</w:t>
      </w:r>
    </w:p>
    <w:p>
      <w:pPr>
        <w:pStyle w:val="style0"/>
        <w:numPr>
          <w:ilvl w:val="0"/>
          <w:numId w:val="1"/>
        </w:numPr>
        <w:rPr/>
      </w:pPr>
      <w:r>
        <w:rPr>
          <w:b/>
          <w:u w:val="single"/>
        </w:rPr>
        <w:t>Zingen:</w:t>
      </w:r>
      <w:r>
        <w:rPr>
          <w:b/>
        </w:rPr>
        <w:t xml:space="preserve">   Liedboek 981:  strofen 1, 2, 3, 4 en 5 </w:t>
      </w:r>
    </w:p>
    <w:p>
      <w:pPr>
        <w:pStyle w:val="style0"/>
        <w:numPr>
          <w:ilvl w:val="0"/>
          <w:numId w:val="1"/>
        </w:numPr>
        <w:rPr/>
      </w:pPr>
      <w:r>
        <w:t>Kinderen spelen een toneelstukje</w:t>
      </w:r>
    </w:p>
    <w:p>
      <w:pPr>
        <w:pStyle w:val="style0"/>
        <w:numPr>
          <w:ilvl w:val="0"/>
          <w:numId w:val="1"/>
        </w:numPr>
        <w:rPr/>
      </w:pPr>
      <w:r>
        <w:rPr>
          <w:b/>
          <w:u w:val="single"/>
        </w:rPr>
        <w:t>Zingen:</w:t>
      </w:r>
      <w:r>
        <w:rPr>
          <w:b/>
        </w:rPr>
        <w:t xml:space="preserve">   Liedboek 8.b.:  strofen 1, 2, 3 en 4 </w:t>
      </w:r>
    </w:p>
    <w:p>
      <w:pPr>
        <w:pStyle w:val="style0"/>
        <w:rPr/>
      </w:pPr>
    </w:p>
    <w:p>
      <w:pPr>
        <w:pStyle w:val="style0"/>
        <w:rPr/>
      </w:pPr>
      <w:r>
        <w:t>WOORD EN UITWERKING</w:t>
      </w:r>
    </w:p>
    <w:p>
      <w:pPr>
        <w:pStyle w:val="style0"/>
        <w:numPr>
          <w:ilvl w:val="0"/>
          <w:numId w:val="1"/>
        </w:numPr>
        <w:rPr>
          <w:b/>
        </w:rPr>
      </w:pPr>
      <w:r>
        <w:t>Bijbellezing: 2 Koningen 5, 1 t/m 3 (NBV) met aansluitend een vluchtverhaal van een jong meisje</w:t>
      </w:r>
    </w:p>
    <w:p>
      <w:pPr>
        <w:pStyle w:val="style0"/>
        <w:numPr>
          <w:ilvl w:val="0"/>
          <w:numId w:val="1"/>
        </w:numPr>
        <w:rPr>
          <w:b/>
        </w:rPr>
      </w:pPr>
      <w:r>
        <w:rPr>
          <w:b/>
          <w:u w:val="single"/>
        </w:rPr>
        <w:t>Zingen:</w:t>
      </w:r>
      <w:r>
        <w:rPr>
          <w:b/>
        </w:rPr>
        <w:t xml:space="preserve">   Liedboek 992:  strofen 1, 2, 3 en 4 </w:t>
      </w:r>
    </w:p>
    <w:p>
      <w:pPr>
        <w:pStyle w:val="style0"/>
        <w:numPr>
          <w:ilvl w:val="0"/>
          <w:numId w:val="1"/>
        </w:numPr>
        <w:rPr>
          <w:b/>
        </w:rPr>
      </w:pPr>
      <w:r>
        <w:t>Het verhaal van een gezin</w:t>
      </w:r>
    </w:p>
    <w:p>
      <w:pPr>
        <w:pStyle w:val="style0"/>
        <w:numPr>
          <w:ilvl w:val="0"/>
          <w:numId w:val="1"/>
        </w:numPr>
        <w:rPr>
          <w:b/>
        </w:rPr>
      </w:pPr>
      <w:r>
        <w:t>1</w:t>
      </w:r>
      <w:r>
        <w:rPr>
          <w:vertAlign w:val="superscript"/>
        </w:rPr>
        <w:t>ste</w:t>
      </w:r>
      <w:r>
        <w:t xml:space="preserve"> Korte meditatie:  Heel de Schepping is in het geding – de duurzame bucketlist</w:t>
      </w:r>
    </w:p>
    <w:p>
      <w:pPr>
        <w:pStyle w:val="style0"/>
        <w:numPr>
          <w:ilvl w:val="0"/>
          <w:numId w:val="1"/>
        </w:numPr>
        <w:rPr>
          <w:b/>
        </w:rPr>
      </w:pPr>
      <w:r>
        <w:t>2</w:t>
      </w:r>
      <w:r>
        <w:rPr>
          <w:vertAlign w:val="superscript"/>
        </w:rPr>
        <w:t>de</w:t>
      </w:r>
      <w:r>
        <w:t xml:space="preserve"> Korte meditatie:  Het is de Geest die ons beweegt dat wij Gods wil doen </w:t>
      </w:r>
    </w:p>
    <w:p>
      <w:pPr>
        <w:pStyle w:val="style0"/>
        <w:numPr>
          <w:ilvl w:val="0"/>
          <w:numId w:val="1"/>
        </w:numPr>
        <w:rPr>
          <w:b/>
        </w:rPr>
      </w:pPr>
      <w:r>
        <w:t>Muziek: ‘De speeltuin’ (Marco Borsato)</w:t>
      </w:r>
    </w:p>
    <w:p>
      <w:pPr>
        <w:pStyle w:val="style0"/>
        <w:numPr>
          <w:ilvl w:val="0"/>
          <w:numId w:val="1"/>
        </w:numPr>
        <w:rPr>
          <w:b/>
        </w:rPr>
      </w:pPr>
      <w:r>
        <w:rPr>
          <w:b/>
          <w:u w:val="single"/>
        </w:rPr>
        <w:t>Zingen:</w:t>
      </w:r>
      <w:r>
        <w:rPr>
          <w:b/>
        </w:rPr>
        <w:t xml:space="preserve">   Liedboek 995:  strofen 1 en 2 </w:t>
      </w:r>
    </w:p>
    <w:p>
      <w:pPr>
        <w:pStyle w:val="style0"/>
        <w:rPr/>
      </w:pPr>
    </w:p>
    <w:p>
      <w:pPr>
        <w:pStyle w:val="style0"/>
        <w:rPr/>
      </w:pPr>
      <w:r>
        <w:t>GEBEDEN EN GAVEN</w:t>
      </w:r>
    </w:p>
    <w:p>
      <w:pPr>
        <w:pStyle w:val="style0"/>
        <w:numPr>
          <w:ilvl w:val="0"/>
          <w:numId w:val="1"/>
        </w:numPr>
        <w:rPr/>
      </w:pPr>
      <w:r>
        <w:t>Gebed om vrede en voorbeden</w:t>
      </w:r>
    </w:p>
    <w:p>
      <w:pPr>
        <w:pStyle w:val="style0"/>
        <w:numPr>
          <w:ilvl w:val="0"/>
          <w:numId w:val="1"/>
        </w:numPr>
        <w:rPr/>
      </w:pPr>
      <w:r>
        <w:t>Collecten:  1</w:t>
      </w:r>
      <w:r>
        <w:rPr>
          <w:vertAlign w:val="superscript"/>
        </w:rPr>
        <w:t>ste</w:t>
      </w:r>
      <w:r>
        <w:t xml:space="preserve"> Kerkrentmeesterschap PG Oostkapelle; 2</w:t>
      </w:r>
      <w:r>
        <w:rPr>
          <w:vertAlign w:val="superscript"/>
        </w:rPr>
        <w:t>de</w:t>
      </w:r>
      <w:r>
        <w:t xml:space="preserve"> Project Kerk &amp; Israël</w:t>
      </w:r>
    </w:p>
    <w:p>
      <w:pPr>
        <w:pStyle w:val="style0"/>
        <w:numPr>
          <w:ilvl w:val="0"/>
          <w:numId w:val="1"/>
        </w:numPr>
        <w:rPr>
          <w:i/>
        </w:rPr>
      </w:pPr>
      <w:r>
        <w:t xml:space="preserve">Orgelspel tijdens de collecte  –  Uitdelen van de Duurzame Bucketlist </w:t>
      </w:r>
      <w:r>
        <w:t>(Sticht. Micha)</w:t>
      </w:r>
    </w:p>
    <w:p>
      <w:pPr>
        <w:pStyle w:val="style0"/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Zingen slotlied </w:t>
      </w:r>
      <w:r>
        <w:rPr>
          <w:b/>
          <w:i/>
          <w:u w:val="single"/>
        </w:rPr>
        <w:t>(staande):</w:t>
      </w:r>
      <w:r>
        <w:rPr>
          <w:b/>
        </w:rPr>
        <w:t xml:space="preserve">  ‘</w:t>
      </w:r>
      <w:r>
        <w:rPr>
          <w:b/>
        </w:rPr>
        <w:t>He’s</w:t>
      </w:r>
      <w:r>
        <w:rPr>
          <w:b/>
        </w:rPr>
        <w:t xml:space="preserve"> </w:t>
      </w:r>
      <w:r>
        <w:rPr>
          <w:b/>
        </w:rPr>
        <w:t>got</w:t>
      </w:r>
      <w:r>
        <w:rPr>
          <w:b/>
        </w:rPr>
        <w:t xml:space="preserve"> </w:t>
      </w:r>
      <w:r>
        <w:rPr>
          <w:b/>
        </w:rPr>
        <w:t>the</w:t>
      </w:r>
      <w:r>
        <w:rPr>
          <w:b/>
        </w:rPr>
        <w:t xml:space="preserve"> </w:t>
      </w:r>
      <w:r>
        <w:rPr>
          <w:b/>
        </w:rPr>
        <w:t>whole</w:t>
      </w:r>
      <w:r>
        <w:rPr>
          <w:b/>
        </w:rPr>
        <w:t xml:space="preserve"> </w:t>
      </w:r>
      <w:r>
        <w:rPr>
          <w:b/>
        </w:rPr>
        <w:t>world</w:t>
      </w:r>
      <w:r>
        <w:rPr>
          <w:b/>
        </w:rPr>
        <w:t xml:space="preserve"> in His Hands’: meezingen met YouTube filmpje op de beamer </w:t>
      </w:r>
    </w:p>
    <w:p>
      <w:pPr>
        <w:pStyle w:val="style0"/>
        <w:numPr>
          <w:ilvl w:val="0"/>
          <w:numId w:val="1"/>
        </w:numPr>
        <w:rPr/>
      </w:pPr>
      <w:r>
        <w:t>Heenzending en zegen</w:t>
      </w:r>
    </w:p>
    <w:p>
      <w:pPr>
        <w:pStyle w:val="style0"/>
        <w:numPr>
          <w:ilvl w:val="0"/>
          <w:numId w:val="1"/>
        </w:numPr>
        <w:rPr/>
      </w:pPr>
      <w:r>
        <w:rPr>
          <w:b/>
          <w:u w:val="single"/>
        </w:rPr>
        <w:t>Zingen:</w:t>
      </w:r>
      <w:r>
        <w:rPr>
          <w:b/>
        </w:rPr>
        <w:t xml:space="preserve">   Liedboek 431.c</w:t>
      </w:r>
    </w:p>
    <w:p>
      <w:pPr>
        <w:pStyle w:val="style0"/>
        <w:numPr>
          <w:ilvl w:val="0"/>
          <w:numId w:val="1"/>
        </w:numPr>
        <w:rPr/>
      </w:pPr>
      <w:r>
        <w:t xml:space="preserve">Drie punten    </w:t>
      </w:r>
    </w:p>
    <w:p>
      <w:pPr>
        <w:pStyle w:val="style0"/>
        <w:numPr>
          <w:ilvl w:val="0"/>
          <w:numId w:val="1"/>
        </w:numPr>
        <w:rPr/>
      </w:pPr>
      <w:r>
        <w:t xml:space="preserve">Groet aan de voordeur  </w:t>
      </w:r>
    </w:p>
    <w:p>
      <w:pPr>
        <w:pStyle w:val="style0"/>
        <w:numPr>
          <w:ilvl w:val="0"/>
          <w:numId w:val="1"/>
        </w:numPr>
        <w:rPr/>
      </w:pPr>
      <w:r>
        <w:t xml:space="preserve">Ontmoeting in het PKC, Johan de </w:t>
      </w:r>
      <w:r>
        <w:t>Pourckstraat</w:t>
      </w:r>
      <w:r>
        <w:t xml:space="preserve"> 2 (straat achter de kerk</w:t>
      </w:r>
      <w:r>
        <w:t>)</w:t>
      </w:r>
    </w:p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eastAsia="Times New Roman" w:hAnsi="Times New Roman" w:hint="default"/>
      </w:rPr>
    </w:lvl>
    <w:lvl w:ilvl="1" w:tplc="89E8E986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cs="Times New Roman" w:eastAsia="Times New Roman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Times New Roman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454BCA0"/>
    <w:lvl w:ilvl="0" w:tplc="E280E906">
      <w:start w:val="1"/>
      <w:numFmt w:val="bullet"/>
      <w:lvlText w:val="-"/>
      <w:lvlJc w:val="left"/>
      <w:pPr>
        <w:ind w:left="720" w:hanging="360"/>
      </w:pPr>
      <w:rPr>
        <w:rFonts w:ascii="Calibri" w:cs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cs="Times New Roman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cs="Times New Roman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cs="Times New Roman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cs="Times New Roman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cs="Times New Roman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cs="Times New Roman" w:hAnsi="Wingdings" w:hint="default"/>
      </w:rPr>
    </w:lvl>
  </w:abstractNum>
  <w:abstractNum w:abstractNumId="9">
    <w:nsid w:val="00000009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2D9AE238"/>
    <w:lvl w:ilvl="0" w:tplc="C8889A9E">
      <w:start w:val="1"/>
      <w:numFmt w:val="bullet"/>
      <w:lvlText w:val="-"/>
      <w:lvlJc w:val="left"/>
      <w:pPr>
        <w:ind w:left="720" w:hanging="360"/>
      </w:pPr>
      <w:rPr>
        <w:rFonts w:ascii="Calibri" w:cs="Times New Roman" w:eastAsia="Calibri" w:hAnsi="Calibri" w:hint="default"/>
      </w:rPr>
    </w:lvl>
    <w:lvl w:ilvl="1" w:tplc="0413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lang w:val="nl-NL" w:bidi="ar-SA" w:eastAsia="nl-NL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eastAsia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outlineLvl w:val="0"/>
    </w:pPr>
    <w:rPr>
      <w:szCs w:val="20"/>
      <w:lang w:val="pt-BR"/>
    </w:rPr>
  </w:style>
  <w:style w:type="paragraph" w:styleId="style2">
    <w:name w:val="heading 2"/>
    <w:next w:val="style0"/>
    <w:link w:val="style4098"/>
    <w:qFormat/>
    <w:pPr>
      <w:keepNext/>
      <w:outlineLvl w:val="1"/>
    </w:pPr>
    <w:rPr>
      <w:i/>
      <w:sz w:val="24"/>
      <w:lang w:val="pt-B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08"/>
    </w:pPr>
    <w:rPr/>
  </w:style>
  <w:style w:type="character" w:customStyle="1" w:styleId="style4097">
    <w:name w:val="Kop 1 Char"/>
    <w:basedOn w:val="style65"/>
    <w:next w:val="style4097"/>
    <w:link w:val="style1"/>
    <w:rPr>
      <w:rFonts w:cs="宋体" w:eastAsia="Calibri"/>
      <w:sz w:val="24"/>
      <w:lang w:val="pt-BR"/>
    </w:rPr>
  </w:style>
  <w:style w:type="character" w:customStyle="1" w:styleId="style4098">
    <w:name w:val="Kop 2 Char"/>
    <w:basedOn w:val="style65"/>
    <w:next w:val="style4098"/>
    <w:link w:val="style2"/>
    <w:rPr>
      <w:i/>
      <w:sz w:val="24"/>
      <w:lang w:val="pt-BR"/>
    </w:rPr>
  </w:style>
  <w:style w:type="paragraph" w:styleId="style74">
    <w:name w:val="Subtitle"/>
    <w:basedOn w:val="style0"/>
    <w:next w:val="style0"/>
    <w:link w:val="style4099"/>
    <w:qFormat/>
    <w:uiPriority w:val="11"/>
    <w:pPr>
      <w:spacing w:after="60"/>
      <w:jc w:val="center"/>
      <w:outlineLvl w:val="1"/>
    </w:pPr>
    <w:rPr>
      <w:rFonts w:ascii="Cambria" w:cs="宋体" w:eastAsia="宋体" w:hAnsi="Cambria"/>
    </w:rPr>
  </w:style>
  <w:style w:type="character" w:customStyle="1" w:styleId="style4099">
    <w:name w:val="Ondertitel Char"/>
    <w:basedOn w:val="style65"/>
    <w:next w:val="style4099"/>
    <w:link w:val="style74"/>
    <w:uiPriority w:val="11"/>
    <w:rPr>
      <w:rFonts w:ascii="Cambria" w:cs="宋体" w:eastAsia="宋体" w:hAnsi="Cambria"/>
      <w:sz w:val="24"/>
      <w:szCs w:val="24"/>
    </w:rPr>
  </w:style>
  <w:style w:type="paragraph" w:styleId="style157">
    <w:name w:val="No Spacing"/>
    <w:next w:val="style157"/>
    <w:link w:val="style4101"/>
    <w:qFormat/>
    <w:uiPriority w:val="1"/>
    <w:pPr/>
    <w:rPr>
      <w:sz w:val="24"/>
      <w:szCs w:val="24"/>
    </w:rPr>
  </w:style>
  <w:style w:type="paragraph" w:styleId="style180">
    <w:name w:val="Quote"/>
    <w:basedOn w:val="style0"/>
    <w:next w:val="style0"/>
    <w:link w:val="style4100"/>
    <w:qFormat/>
    <w:uiPriority w:val="29"/>
    <w:pPr/>
    <w:rPr>
      <w:i/>
      <w:iCs/>
      <w:color w:val="000000"/>
    </w:rPr>
  </w:style>
  <w:style w:type="character" w:customStyle="1" w:styleId="style4100">
    <w:name w:val="Citaat Char"/>
    <w:basedOn w:val="style65"/>
    <w:next w:val="style4100"/>
    <w:link w:val="style180"/>
    <w:uiPriority w:val="29"/>
    <w:rPr>
      <w:rFonts w:cs="宋体" w:eastAsia="Calibri"/>
      <w:i/>
      <w:iCs/>
      <w:color w:val="000000"/>
      <w:sz w:val="24"/>
      <w:szCs w:val="24"/>
    </w:rPr>
  </w:style>
  <w:style w:type="character" w:customStyle="1" w:styleId="style4101">
    <w:name w:val="Geen afstand Char"/>
    <w:basedOn w:val="style65"/>
    <w:next w:val="style4101"/>
    <w:link w:val="style157"/>
    <w:uiPriority w:val="1"/>
    <w:rPr>
      <w:sz w:val="24"/>
      <w:szCs w:val="24"/>
    </w:rPr>
  </w:style>
  <w:style w:type="paragraph" w:styleId="style153">
    <w:name w:val="Balloon Text"/>
    <w:basedOn w:val="style0"/>
    <w:next w:val="style153"/>
    <w:link w:val="style4102"/>
    <w:uiPriority w:val="99"/>
    <w:pPr/>
    <w:rPr>
      <w:rFonts w:ascii="Tahoma" w:cs="Tahoma" w:hAnsi="Tahoma"/>
      <w:sz w:val="16"/>
      <w:szCs w:val="16"/>
    </w:rPr>
  </w:style>
  <w:style w:type="character" w:customStyle="1" w:styleId="style4102">
    <w:name w:val="Ballontekst Char"/>
    <w:basedOn w:val="style65"/>
    <w:next w:val="style4102"/>
    <w:link w:val="style153"/>
    <w:uiPriority w:val="99"/>
    <w:rPr>
      <w:rFonts w:ascii="Tahoma" w:cs="Tahoma" w:eastAsia="Times New Roman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103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103">
    <w:name w:val="Koptekst Char"/>
    <w:basedOn w:val="style65"/>
    <w:next w:val="style4103"/>
    <w:link w:val="style31"/>
    <w:uiPriority w:val="99"/>
    <w:rPr>
      <w:rFonts w:eastAsia="Times New Roman"/>
      <w:sz w:val="24"/>
      <w:szCs w:val="24"/>
    </w:rPr>
  </w:style>
  <w:style w:type="paragraph" w:styleId="style32">
    <w:name w:val="footer"/>
    <w:basedOn w:val="style0"/>
    <w:next w:val="style32"/>
    <w:link w:val="style4104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104">
    <w:name w:val="Voettekst Char"/>
    <w:basedOn w:val="style65"/>
    <w:next w:val="style4104"/>
    <w:link w:val="style32"/>
    <w:uiPriority w:val="99"/>
    <w:rPr>
      <w:rFonts w:eastAsia="Times New Roman"/>
      <w:sz w:val="24"/>
      <w:szCs w:val="24"/>
    </w:rPr>
  </w:style>
  <w:style w:type="paragraph" w:customStyle="1" w:styleId="style4105">
    <w:name w:val="ecxmsolistparagraph"/>
    <w:basedOn w:val="style0"/>
    <w:next w:val="style4105"/>
    <w:uiPriority w:val="99"/>
    <w:pPr>
      <w:spacing w:before="100" w:beforeAutospacing="true" w:after="100" w:afterAutospacing="true"/>
    </w:pPr>
    <w:rPr>
      <w:rFonts w:eastAsia="Calibri"/>
    </w:rPr>
  </w:style>
  <w:style w:type="paragraph" w:customStyle="1" w:styleId="style4106">
    <w:name w:val="Default"/>
    <w:next w:val="style4106"/>
    <w:pPr>
      <w:widowControl w:val="false"/>
      <w:autoSpaceDE w:val="false"/>
      <w:autoSpaceDN w:val="false"/>
      <w:adjustRightInd w:val="false"/>
    </w:pPr>
    <w:rPr>
      <w:rFonts w:ascii="Bookman Itc T" w:cs="Bookman Itc T" w:eastAsia="宋体" w:hAnsi="Bookman Itc T"/>
      <w:color w:val="000000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paragraph" w:styleId="style101">
    <w:name w:val="HTML Preformatted"/>
    <w:basedOn w:val="style0"/>
    <w:next w:val="style101"/>
    <w:link w:val="style4107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cs="Courier New" w:hAnsi="Courier New"/>
      <w:sz w:val="20"/>
      <w:szCs w:val="20"/>
    </w:rPr>
  </w:style>
  <w:style w:type="character" w:customStyle="1" w:styleId="style4107">
    <w:name w:val="HTML - vooraf opgemaakt Char"/>
    <w:basedOn w:val="style65"/>
    <w:next w:val="style4107"/>
    <w:link w:val="style101"/>
    <w:uiPriority w:val="99"/>
    <w:rPr>
      <w:rFonts w:ascii="Courier New" w:cs="Courier New" w:eastAsia="Times New Roman" w:hAnsi="Courier New"/>
    </w:rPr>
  </w:style>
  <w:style w:type="character" w:customStyle="1" w:styleId="style4108">
    <w:name w:val="v1"/>
    <w:basedOn w:val="style65"/>
    <w:next w:val="style410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928A-9338-4B4D-B955-0080F012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298</Words>
  <Pages>1</Pages>
  <Characters>1605</Characters>
  <Application>WPS Office</Application>
  <DocSecurity>0</DocSecurity>
  <Paragraphs>35</Paragraphs>
  <ScaleCrop>false</ScaleCrop>
  <LinksUpToDate>false</LinksUpToDate>
  <CharactersWithSpaces>1946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2019-11-16T19:09:34Z</dcterms:created>
  <dc:creator>Flip</dc:creator>
  <lastModifiedBy>COL-L29</lastModifiedBy>
  <lastPrinted>2019-01-17T17:18:00Z</lastPrinted>
  <dcterms:modified xsi:type="dcterms:W3CDTF">2019-11-16T19:09:34Z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